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269"/>
        <w:gridCol w:w="190"/>
        <w:gridCol w:w="3355"/>
        <w:gridCol w:w="1748"/>
        <w:gridCol w:w="1748"/>
        <w:gridCol w:w="422"/>
        <w:gridCol w:w="1327"/>
      </w:tblGrid>
      <w:tr w:rsidR="00D219A5" w:rsidRPr="008A38B1"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7832E9" w:rsidP="00D219A5">
            <w:pPr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14350" cy="704850"/>
                  <wp:effectExtent l="19050" t="0" r="0" b="0"/>
                  <wp:docPr id="1" name="Imagem 1" descr="brasao_UFSC_vertical_sigla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UFSC_vertical_sigla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685236" w:rsidRDefault="00B76AE4" w:rsidP="00B76AE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UNIVERSIDADE FEDERAL DE SANTA CATARINA</w:t>
            </w:r>
          </w:p>
          <w:p w:rsidR="00B76AE4" w:rsidRPr="00685236" w:rsidRDefault="00B76AE4" w:rsidP="00B76AE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CENTRO DE CIÊNCIAS AGRÁRIAS</w:t>
            </w:r>
          </w:p>
          <w:p w:rsidR="00B76AE4" w:rsidRPr="00685236" w:rsidRDefault="00B76AE4" w:rsidP="00B76AE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DEPARTAMENTO DE ENGENHARIA RURAL</w:t>
            </w:r>
          </w:p>
          <w:p w:rsidR="00B76AE4" w:rsidRPr="00685236" w:rsidRDefault="00B76AE4" w:rsidP="00B76AE4">
            <w:pPr>
              <w:jc w:val="center"/>
              <w:rPr>
                <w:color w:val="000000"/>
                <w:sz w:val="16"/>
                <w:szCs w:val="16"/>
              </w:rPr>
            </w:pPr>
            <w:r w:rsidRPr="00685236">
              <w:rPr>
                <w:color w:val="000000"/>
                <w:sz w:val="16"/>
                <w:szCs w:val="16"/>
              </w:rPr>
              <w:t>Rodovia Admar Gonzaga, 1346 – Itacorubi – Florianópolis – SC</w:t>
            </w:r>
          </w:p>
          <w:p w:rsidR="00B76AE4" w:rsidRPr="00685236" w:rsidRDefault="00B76AE4" w:rsidP="00B76AE4">
            <w:pPr>
              <w:jc w:val="center"/>
              <w:rPr>
                <w:color w:val="000000"/>
                <w:sz w:val="16"/>
                <w:szCs w:val="16"/>
              </w:rPr>
            </w:pPr>
            <w:r w:rsidRPr="00685236">
              <w:rPr>
                <w:color w:val="000000"/>
                <w:sz w:val="16"/>
                <w:szCs w:val="16"/>
              </w:rPr>
              <w:t>Caixa Postal 476 – CEP 88.040-900 Site: http://www.ufsc.br/erural/</w:t>
            </w:r>
          </w:p>
          <w:p w:rsidR="00D219A5" w:rsidRPr="008A38B1" w:rsidRDefault="00B76AE4" w:rsidP="00B7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685236">
              <w:rPr>
                <w:color w:val="000000"/>
                <w:sz w:val="16"/>
                <w:szCs w:val="16"/>
              </w:rPr>
              <w:t>Tel. (0xx48) 3721</w:t>
            </w:r>
            <w:r w:rsidR="007467D7">
              <w:rPr>
                <w:color w:val="000000"/>
                <w:sz w:val="16"/>
                <w:szCs w:val="16"/>
              </w:rPr>
              <w:t>-</w:t>
            </w:r>
            <w:r w:rsidRPr="00685236">
              <w:rPr>
                <w:color w:val="000000"/>
                <w:sz w:val="16"/>
                <w:szCs w:val="16"/>
              </w:rPr>
              <w:t xml:space="preserve">5426 Fax: 3721-5427 E-mail: </w:t>
            </w:r>
            <w:hyperlink r:id="rId10" w:history="1">
              <w:r w:rsidRPr="003A4ADB">
                <w:rPr>
                  <w:rStyle w:val="Hyperlink"/>
                  <w:sz w:val="16"/>
                  <w:szCs w:val="16"/>
                </w:rPr>
                <w:t>enr@cca.ufsc.br</w:t>
              </w:r>
            </w:hyperlink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7832E9" w:rsidP="00D219A5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  <w:color w:val="000080"/>
                <w:sz w:val="16"/>
                <w:szCs w:val="16"/>
              </w:rPr>
              <w:drawing>
                <wp:inline distT="0" distB="0" distL="0" distR="0">
                  <wp:extent cx="495300" cy="64770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8563FE" w:rsidP="005038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PROGRAMA DE ENSINO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19A5" w:rsidRPr="008A38B1" w:rsidRDefault="00D219A5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I. IDENTIFICAÇÃO DA DISCIPLINA:</w:t>
            </w:r>
          </w:p>
        </w:tc>
      </w:tr>
      <w:tr w:rsidR="00B76AE4" w:rsidRPr="008A38B1">
        <w:trPr>
          <w:trHeight w:val="218"/>
        </w:trPr>
        <w:tc>
          <w:tcPr>
            <w:tcW w:w="114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CÓDIGO</w:t>
            </w:r>
          </w:p>
        </w:tc>
        <w:tc>
          <w:tcPr>
            <w:tcW w:w="381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NOME DA DISCIPLINA</w:t>
            </w:r>
          </w:p>
        </w:tc>
        <w:tc>
          <w:tcPr>
            <w:tcW w:w="524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N</w:t>
            </w:r>
            <w:r w:rsidRPr="00B76AE4">
              <w:rPr>
                <w:bCs/>
                <w:sz w:val="18"/>
                <w:szCs w:val="18"/>
                <w:u w:val="single"/>
                <w:vertAlign w:val="superscript"/>
              </w:rPr>
              <w:t>O</w:t>
            </w:r>
            <w:r w:rsidRPr="00B76AE4">
              <w:rPr>
                <w:bCs/>
                <w:sz w:val="18"/>
                <w:szCs w:val="18"/>
              </w:rPr>
              <w:t xml:space="preserve"> DE HORAS-AULA SEMESTRAIS              </w:t>
            </w:r>
          </w:p>
        </w:tc>
      </w:tr>
      <w:tr w:rsidR="00B76AE4" w:rsidRPr="008A38B1">
        <w:trPr>
          <w:trHeight w:val="218"/>
        </w:trPr>
        <w:tc>
          <w:tcPr>
            <w:tcW w:w="1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AE4" w:rsidRPr="008A38B1" w:rsidRDefault="00B76AE4" w:rsidP="00D219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AE4" w:rsidRPr="008A38B1" w:rsidRDefault="00B76AE4" w:rsidP="00D219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Teóricas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Práticas</w:t>
            </w:r>
          </w:p>
        </w:tc>
        <w:tc>
          <w:tcPr>
            <w:tcW w:w="174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Total</w:t>
            </w:r>
          </w:p>
        </w:tc>
      </w:tr>
      <w:tr w:rsidR="00B76AE4" w:rsidRPr="008A38B1"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D817C4" w:rsidRDefault="00854E01" w:rsidP="00914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ENR </w:t>
            </w:r>
            <w:r w:rsidR="00914364">
              <w:rPr>
                <w:sz w:val="18"/>
                <w:szCs w:val="18"/>
              </w:rPr>
              <w:t>7314</w:t>
            </w:r>
          </w:p>
        </w:tc>
        <w:tc>
          <w:tcPr>
            <w:tcW w:w="38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4159E2" w:rsidRDefault="00AB0CED" w:rsidP="00ED3E5D">
            <w:pPr>
              <w:jc w:val="center"/>
              <w:rPr>
                <w:sz w:val="18"/>
                <w:szCs w:val="18"/>
              </w:rPr>
            </w:pPr>
            <w:r w:rsidRPr="004159E2">
              <w:rPr>
                <w:sz w:val="18"/>
                <w:szCs w:val="18"/>
              </w:rPr>
              <w:t>Instalações Elétricas para fins</w:t>
            </w:r>
            <w:r w:rsidR="0017463A" w:rsidRPr="004159E2">
              <w:rPr>
                <w:sz w:val="18"/>
                <w:szCs w:val="18"/>
              </w:rPr>
              <w:t xml:space="preserve"> Rurais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A38B1" w:rsidRDefault="006E79B1" w:rsidP="00ED3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D3E5D">
              <w:rPr>
                <w:sz w:val="18"/>
                <w:szCs w:val="18"/>
              </w:rPr>
              <w:t>3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A38B1" w:rsidRDefault="006E79B1" w:rsidP="00732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A38B1" w:rsidRDefault="00ED3E5D" w:rsidP="00732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397713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</w:t>
            </w:r>
            <w:r w:rsidR="003977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HORÁRIO</w:t>
            </w:r>
          </w:p>
        </w:tc>
      </w:tr>
      <w:tr w:rsidR="00B76AE4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01" w:rsidRPr="00B76AE4" w:rsidRDefault="001A2312" w:rsidP="00275D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Terça feira – 13:30 – 16:00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II</w:t>
            </w:r>
            <w:r w:rsidR="003977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PROFESSOR</w:t>
            </w:r>
            <w:r w:rsidR="00C36825">
              <w:rPr>
                <w:b/>
                <w:bCs/>
                <w:sz w:val="18"/>
                <w:szCs w:val="18"/>
              </w:rPr>
              <w:t>ES</w:t>
            </w:r>
            <w:r w:rsidRPr="008A38B1">
              <w:rPr>
                <w:b/>
                <w:bCs/>
                <w:sz w:val="18"/>
                <w:szCs w:val="18"/>
              </w:rPr>
              <w:t xml:space="preserve"> MINISTRANTE</w:t>
            </w:r>
            <w:r w:rsidR="00C36825">
              <w:rPr>
                <w:b/>
                <w:bCs/>
                <w:sz w:val="18"/>
                <w:szCs w:val="18"/>
              </w:rPr>
              <w:t>S</w:t>
            </w:r>
            <w:r w:rsidRPr="008A38B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D3385" w:rsidRPr="008A38B1" w:rsidRDefault="00DB09F5" w:rsidP="00DB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Aldir Carpes Marques Filho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397713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</w:t>
            </w:r>
            <w:r w:rsidR="00397713">
              <w:rPr>
                <w:b/>
                <w:bCs/>
                <w:sz w:val="18"/>
                <w:szCs w:val="18"/>
              </w:rPr>
              <w:t>V</w:t>
            </w:r>
            <w:r w:rsidRPr="008A38B1">
              <w:rPr>
                <w:b/>
                <w:bCs/>
                <w:sz w:val="18"/>
                <w:szCs w:val="18"/>
              </w:rPr>
              <w:t>. PRÉ-REQUISITO (S)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87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6E79B1" w:rsidP="00D219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DA DISC</w:t>
            </w:r>
            <w:r w:rsidR="00D219A5" w:rsidRPr="008A38B1">
              <w:rPr>
                <w:b/>
                <w:bCs/>
                <w:sz w:val="18"/>
                <w:szCs w:val="18"/>
              </w:rPr>
              <w:t>IPLINA</w:t>
            </w:r>
          </w:p>
        </w:tc>
      </w:tr>
      <w:tr w:rsidR="00BD2111" w:rsidRPr="008A38B1">
        <w:tblPrEx>
          <w:tblCellMar>
            <w:left w:w="71" w:type="dxa"/>
            <w:right w:w="71" w:type="dxa"/>
          </w:tblCellMar>
        </w:tblPrEx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11" w:rsidRPr="00C36825" w:rsidRDefault="00AB0CED" w:rsidP="0029785F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FSC 5064</w:t>
            </w:r>
          </w:p>
        </w:tc>
        <w:tc>
          <w:tcPr>
            <w:tcW w:w="87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11" w:rsidRPr="006E79B1" w:rsidRDefault="00AB0CED" w:rsidP="0029785F">
            <w:pPr>
              <w:rPr>
                <w:sz w:val="18"/>
                <w:szCs w:val="18"/>
              </w:rPr>
            </w:pPr>
            <w:r w:rsidRPr="00AB0CED">
              <w:rPr>
                <w:sz w:val="18"/>
                <w:szCs w:val="18"/>
              </w:rPr>
              <w:t>Física para Aquicultura</w:t>
            </w:r>
          </w:p>
        </w:tc>
      </w:tr>
      <w:tr w:rsidR="00D219A5" w:rsidRPr="008A3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369" w:rsidRPr="008A38B1" w:rsidRDefault="00D219A5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</w:t>
            </w:r>
            <w:r w:rsidR="00397713">
              <w:rPr>
                <w:b/>
                <w:bCs/>
                <w:sz w:val="18"/>
                <w:szCs w:val="18"/>
              </w:rPr>
              <w:t>.</w:t>
            </w:r>
            <w:r w:rsidRPr="008A38B1">
              <w:rPr>
                <w:b/>
                <w:bCs/>
                <w:sz w:val="18"/>
                <w:szCs w:val="18"/>
              </w:rPr>
              <w:t xml:space="preserve"> CURSO PARA O QUAL A DISCIPLINA É OFERECIDA</w:t>
            </w:r>
            <w:r w:rsidR="00F53369" w:rsidRPr="008A38B1">
              <w:rPr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D219A5" w:rsidRPr="008A3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1" w:rsidRDefault="00AB0CED" w:rsidP="00D3385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Engenharia de Aquicultura</w:t>
            </w:r>
          </w:p>
          <w:p w:rsidR="00275D2F" w:rsidRPr="00F44E50" w:rsidRDefault="00F44E50" w:rsidP="00D3385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Agronomia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</w:t>
            </w:r>
            <w:r w:rsidR="003977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EMENTA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41" w:rsidRPr="00810817" w:rsidRDefault="008B00D3" w:rsidP="008B00D3">
            <w:pPr>
              <w:spacing w:line="240" w:lineRule="atLeast"/>
              <w:rPr>
                <w:sz w:val="18"/>
                <w:szCs w:val="18"/>
              </w:rPr>
            </w:pPr>
            <w:r w:rsidRPr="00421586">
              <w:rPr>
                <w:sz w:val="18"/>
                <w:szCs w:val="18"/>
              </w:rPr>
              <w:t xml:space="preserve">Revisão dos fundamentos de eletricidade; noções sobre geração, transmissão e distribuição de energia elétrica a partir de fontes tradicionais e alternativas; </w:t>
            </w:r>
            <w:r>
              <w:rPr>
                <w:sz w:val="18"/>
                <w:szCs w:val="18"/>
              </w:rPr>
              <w:t>m</w:t>
            </w:r>
            <w:r w:rsidRPr="00C62B10">
              <w:rPr>
                <w:sz w:val="18"/>
                <w:szCs w:val="18"/>
              </w:rPr>
              <w:t>otores elétricos</w:t>
            </w:r>
            <w:r>
              <w:rPr>
                <w:sz w:val="18"/>
                <w:szCs w:val="18"/>
              </w:rPr>
              <w:t xml:space="preserve">; </w:t>
            </w:r>
            <w:r w:rsidRPr="00421586">
              <w:rPr>
                <w:sz w:val="18"/>
                <w:szCs w:val="18"/>
              </w:rPr>
              <w:t>planejamento das instalações elétricas para fins rurais com ênfase no projeto.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</w:t>
            </w:r>
            <w:r w:rsidR="003977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OBJETIVOS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41" w:rsidRDefault="008B00D3" w:rsidP="00E31841">
            <w:pPr>
              <w:spacing w:line="240" w:lineRule="atLeast"/>
              <w:rPr>
                <w:sz w:val="18"/>
                <w:szCs w:val="18"/>
              </w:rPr>
            </w:pPr>
            <w:r w:rsidRPr="00311453">
              <w:rPr>
                <w:sz w:val="18"/>
                <w:szCs w:val="18"/>
              </w:rPr>
              <w:t>Fornecer conhecimentos, conceitos e soluções de tópicos importantes de projetos de instalações elétricas para fins rurais.</w:t>
            </w:r>
          </w:p>
          <w:p w:rsidR="008B00D3" w:rsidRPr="008B00D3" w:rsidRDefault="008B00D3" w:rsidP="00E31841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VII</w:t>
            </w:r>
            <w:r w:rsidR="003977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CONTEÚDO PROGRAMÁTICO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0D3" w:rsidRPr="00C62B10" w:rsidRDefault="008B00D3" w:rsidP="008B00D3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C62B10">
              <w:rPr>
                <w:sz w:val="18"/>
                <w:szCs w:val="18"/>
              </w:rPr>
              <w:t xml:space="preserve">Revisão sobre eletricidade (O átomo e a carga elétrica; Eletromagnetismo; Diferença de potencial; Corrente elétrica; Resistência elétrica; Lei de Ohm; Circuitos elétricos; Potência elétrica; </w:t>
            </w:r>
            <w:r>
              <w:rPr>
                <w:sz w:val="18"/>
                <w:szCs w:val="18"/>
              </w:rPr>
              <w:t>Dimensionamento).</w:t>
            </w:r>
          </w:p>
          <w:p w:rsidR="008B00D3" w:rsidRPr="00C62B10" w:rsidRDefault="008B00D3" w:rsidP="008B00D3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C62B10">
              <w:rPr>
                <w:sz w:val="18"/>
                <w:szCs w:val="18"/>
              </w:rPr>
              <w:t xml:space="preserve">Geração, transmissão e distribuição de energia elétrica (Introdução; Geração: sistemas hidroelétricos; Geração: sistemas </w:t>
            </w:r>
            <w:r>
              <w:rPr>
                <w:sz w:val="18"/>
                <w:szCs w:val="18"/>
              </w:rPr>
              <w:t>t</w:t>
            </w:r>
            <w:r w:rsidRPr="00C62B10">
              <w:rPr>
                <w:sz w:val="18"/>
                <w:szCs w:val="18"/>
              </w:rPr>
              <w:t>ermoelétricos; Geração: sistemas alternativos (biomassa, eólico, solar); Transmissão de energia;</w:t>
            </w:r>
            <w:r>
              <w:rPr>
                <w:sz w:val="18"/>
                <w:szCs w:val="18"/>
              </w:rPr>
              <w:t xml:space="preserve"> Distribuição de energia).</w:t>
            </w:r>
          </w:p>
          <w:p w:rsidR="008B00D3" w:rsidRDefault="008B00D3" w:rsidP="008B00D3">
            <w:pPr>
              <w:numPr>
                <w:ilvl w:val="0"/>
                <w:numId w:val="17"/>
              </w:numPr>
              <w:suppressAutoHyphens/>
              <w:rPr>
                <w:sz w:val="18"/>
                <w:szCs w:val="18"/>
              </w:rPr>
            </w:pPr>
            <w:r w:rsidRPr="00C62B10">
              <w:rPr>
                <w:sz w:val="18"/>
                <w:szCs w:val="18"/>
              </w:rPr>
              <w:t>Motores elétricos</w:t>
            </w:r>
            <w:r>
              <w:rPr>
                <w:sz w:val="18"/>
                <w:szCs w:val="18"/>
              </w:rPr>
              <w:t xml:space="preserve"> (</w:t>
            </w:r>
            <w:r w:rsidRPr="00C62B10">
              <w:rPr>
                <w:sz w:val="18"/>
                <w:szCs w:val="18"/>
              </w:rPr>
              <w:t>instalação e ligação de motores elétricos monofásicos e trifásicos; escolha dos condutores elétricos e dos dis</w:t>
            </w:r>
            <w:r>
              <w:rPr>
                <w:sz w:val="18"/>
                <w:szCs w:val="18"/>
              </w:rPr>
              <w:t>positivos de proteção e comando).</w:t>
            </w:r>
          </w:p>
          <w:p w:rsidR="00E31841" w:rsidRPr="008B00D3" w:rsidRDefault="008B00D3" w:rsidP="008B00D3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C62B10">
              <w:rPr>
                <w:sz w:val="18"/>
                <w:szCs w:val="18"/>
              </w:rPr>
              <w:t xml:space="preserve">Planejamento de instalações elétricas no meio rural (Introdução; Estudo das cargas; Circuitos elétricos; Tomadas; Pontos de iluminação; </w:t>
            </w:r>
            <w:r>
              <w:rPr>
                <w:sz w:val="18"/>
                <w:szCs w:val="18"/>
              </w:rPr>
              <w:t>Montagem do projeto).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397713" w:rsidP="00D219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IX</w:t>
            </w:r>
            <w:r w:rsidR="00D219A5" w:rsidRPr="008A38B1">
              <w:rPr>
                <w:b/>
                <w:bCs/>
                <w:sz w:val="18"/>
                <w:szCs w:val="18"/>
              </w:rPr>
              <w:t>. METODOLOGIA DE ENSINO / DESENVOLVIMENTO DO PROGRAMA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1A" w:rsidRPr="003E2F6B" w:rsidRDefault="006E491A" w:rsidP="006E491A">
            <w:pPr>
              <w:pStyle w:val="Corpodetexto"/>
              <w:spacing w:after="0"/>
              <w:rPr>
                <w:sz w:val="18"/>
                <w:szCs w:val="18"/>
              </w:rPr>
            </w:pPr>
            <w:r w:rsidRPr="003E2F6B">
              <w:rPr>
                <w:sz w:val="18"/>
                <w:szCs w:val="18"/>
              </w:rPr>
              <w:t xml:space="preserve">As aulas serão em sua maior parte expositivas, utilizando-se como recursos, alternadamente, o quadro negro, o data-show e o projetor de vídeo, visando facilitar o entendimento e a participação dos alunos. </w:t>
            </w:r>
          </w:p>
          <w:p w:rsidR="006E491A" w:rsidRPr="003E2F6B" w:rsidRDefault="006E491A" w:rsidP="006E491A">
            <w:pPr>
              <w:pStyle w:val="Corpodetexto"/>
              <w:spacing w:after="0"/>
              <w:rPr>
                <w:sz w:val="18"/>
                <w:szCs w:val="18"/>
              </w:rPr>
            </w:pPr>
            <w:r w:rsidRPr="003E2F6B">
              <w:rPr>
                <w:sz w:val="18"/>
                <w:szCs w:val="18"/>
              </w:rPr>
              <w:t>A assiduidade às aulas é obrigatória e recomendável. Porém, nos casos de falta, sugere-se o contato com colega(s) e/ou ministrante para tomar ciência do que foi passado, de eventual material distribuído, etc.</w:t>
            </w:r>
          </w:p>
          <w:p w:rsidR="00E31841" w:rsidRPr="008A38B1" w:rsidRDefault="00E31841" w:rsidP="006E491A">
            <w:pPr>
              <w:jc w:val="both"/>
              <w:rPr>
                <w:sz w:val="18"/>
                <w:szCs w:val="18"/>
              </w:rPr>
            </w:pP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X. METODOLOGIA DE AVALIAÇÃO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1A" w:rsidRPr="00F44E50" w:rsidRDefault="006E491A" w:rsidP="006E491A">
            <w:pPr>
              <w:jc w:val="both"/>
              <w:rPr>
                <w:sz w:val="18"/>
                <w:szCs w:val="18"/>
              </w:rPr>
            </w:pPr>
            <w:r w:rsidRPr="00F44E50">
              <w:rPr>
                <w:sz w:val="18"/>
                <w:szCs w:val="18"/>
              </w:rPr>
              <w:t xml:space="preserve">A avaliação do conteúdo programático será feita: </w:t>
            </w:r>
          </w:p>
          <w:p w:rsidR="006E491A" w:rsidRPr="00F44E50" w:rsidRDefault="006E491A" w:rsidP="006E491A">
            <w:pPr>
              <w:pStyle w:val="PargrafodaLista"/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E76337">
              <w:rPr>
                <w:b/>
                <w:sz w:val="18"/>
                <w:szCs w:val="18"/>
              </w:rPr>
              <w:t xml:space="preserve">Através de </w:t>
            </w:r>
            <w:r w:rsidR="00E76337" w:rsidRPr="00E76337">
              <w:rPr>
                <w:b/>
                <w:sz w:val="18"/>
                <w:szCs w:val="18"/>
              </w:rPr>
              <w:t xml:space="preserve">duas </w:t>
            </w:r>
            <w:r w:rsidRPr="00E76337">
              <w:rPr>
                <w:b/>
                <w:sz w:val="18"/>
                <w:szCs w:val="18"/>
              </w:rPr>
              <w:t>avaliaç</w:t>
            </w:r>
            <w:r w:rsidR="00E76337" w:rsidRPr="00E76337">
              <w:rPr>
                <w:b/>
                <w:sz w:val="18"/>
                <w:szCs w:val="18"/>
              </w:rPr>
              <w:t>ões</w:t>
            </w:r>
            <w:r w:rsidR="0075746C" w:rsidRPr="00E76337">
              <w:rPr>
                <w:b/>
                <w:sz w:val="18"/>
                <w:szCs w:val="18"/>
              </w:rPr>
              <w:t xml:space="preserve"> escrita</w:t>
            </w:r>
            <w:r w:rsidR="00E76337" w:rsidRPr="00E76337">
              <w:rPr>
                <w:b/>
                <w:sz w:val="18"/>
                <w:szCs w:val="18"/>
              </w:rPr>
              <w:t>s</w:t>
            </w:r>
            <w:r w:rsidR="0075746C">
              <w:rPr>
                <w:sz w:val="18"/>
                <w:szCs w:val="18"/>
              </w:rPr>
              <w:t xml:space="preserve"> realizada</w:t>
            </w:r>
            <w:r w:rsidR="00E76337">
              <w:rPr>
                <w:sz w:val="18"/>
                <w:szCs w:val="18"/>
              </w:rPr>
              <w:t>s</w:t>
            </w:r>
            <w:r w:rsidRPr="00F44E50">
              <w:rPr>
                <w:sz w:val="18"/>
                <w:szCs w:val="18"/>
              </w:rPr>
              <w:t xml:space="preserve"> individualmente</w:t>
            </w:r>
            <w:r w:rsidR="00D43310" w:rsidRPr="00F44E50">
              <w:rPr>
                <w:sz w:val="18"/>
                <w:szCs w:val="18"/>
              </w:rPr>
              <w:t>,</w:t>
            </w:r>
            <w:r w:rsidRPr="00F44E50">
              <w:rPr>
                <w:sz w:val="18"/>
                <w:szCs w:val="18"/>
              </w:rPr>
              <w:t xml:space="preserve"> em data previamente estabelecida neste pla</w:t>
            </w:r>
            <w:r w:rsidR="00E76337">
              <w:rPr>
                <w:sz w:val="18"/>
                <w:szCs w:val="18"/>
              </w:rPr>
              <w:t xml:space="preserve">no de ensino. Cada avaliação escrita possuirá </w:t>
            </w:r>
            <w:r w:rsidR="00E76337" w:rsidRPr="00E76337">
              <w:rPr>
                <w:b/>
                <w:sz w:val="18"/>
                <w:szCs w:val="18"/>
              </w:rPr>
              <w:t xml:space="preserve">peso </w:t>
            </w:r>
            <w:r w:rsidR="00AA27C7">
              <w:rPr>
                <w:b/>
                <w:sz w:val="18"/>
                <w:szCs w:val="18"/>
              </w:rPr>
              <w:t>0,</w:t>
            </w:r>
            <w:r w:rsidR="00E76337" w:rsidRPr="00E76337">
              <w:rPr>
                <w:b/>
                <w:sz w:val="18"/>
                <w:szCs w:val="18"/>
              </w:rPr>
              <w:t>3</w:t>
            </w:r>
            <w:r w:rsidR="00E76337">
              <w:rPr>
                <w:sz w:val="18"/>
                <w:szCs w:val="18"/>
              </w:rPr>
              <w:t xml:space="preserve"> na composição da média final.</w:t>
            </w:r>
          </w:p>
          <w:p w:rsidR="006E491A" w:rsidRPr="0075746C" w:rsidRDefault="0075746C" w:rsidP="00086BF6">
            <w:pPr>
              <w:pStyle w:val="PargrafodaLista"/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E76337">
              <w:rPr>
                <w:b/>
                <w:sz w:val="18"/>
                <w:szCs w:val="18"/>
              </w:rPr>
              <w:t>S</w:t>
            </w:r>
            <w:r w:rsidR="00D43310" w:rsidRPr="00E76337">
              <w:rPr>
                <w:b/>
                <w:sz w:val="18"/>
                <w:szCs w:val="18"/>
              </w:rPr>
              <w:t>eminário</w:t>
            </w:r>
            <w:r w:rsidR="00D43310" w:rsidRPr="0075746C">
              <w:rPr>
                <w:sz w:val="18"/>
                <w:szCs w:val="18"/>
              </w:rPr>
              <w:t xml:space="preserve"> referente a um artigo científico que aborde um dos temas ministrados na disciplina, que deverá ser apresentado </w:t>
            </w:r>
            <w:r w:rsidRPr="0075746C">
              <w:rPr>
                <w:sz w:val="18"/>
                <w:szCs w:val="18"/>
              </w:rPr>
              <w:t>à</w:t>
            </w:r>
            <w:r w:rsidR="00D43310" w:rsidRPr="0075746C">
              <w:rPr>
                <w:sz w:val="18"/>
                <w:szCs w:val="18"/>
              </w:rPr>
              <w:t xml:space="preserve"> turma, em dia programado. A atividade deve ser realizada preferencialmente em </w:t>
            </w:r>
            <w:r w:rsidR="00D43310" w:rsidRPr="00E0307C">
              <w:rPr>
                <w:b/>
                <w:sz w:val="18"/>
                <w:szCs w:val="18"/>
              </w:rPr>
              <w:t>dupla</w:t>
            </w:r>
            <w:r w:rsidR="00E76337">
              <w:rPr>
                <w:sz w:val="18"/>
                <w:szCs w:val="18"/>
              </w:rPr>
              <w:t>,</w:t>
            </w:r>
            <w:r w:rsidR="00D43310" w:rsidRPr="0075746C">
              <w:rPr>
                <w:sz w:val="18"/>
                <w:szCs w:val="18"/>
              </w:rPr>
              <w:t xml:space="preserve"> ou com no </w:t>
            </w:r>
            <w:r w:rsidR="00D43310" w:rsidRPr="00E0307C">
              <w:rPr>
                <w:b/>
                <w:sz w:val="18"/>
                <w:szCs w:val="18"/>
              </w:rPr>
              <w:t>máximo 3 alunos</w:t>
            </w:r>
            <w:r w:rsidR="00D43310" w:rsidRPr="0075746C">
              <w:rPr>
                <w:sz w:val="18"/>
                <w:szCs w:val="18"/>
              </w:rPr>
              <w:t>. A equipe deve enviar as i</w:t>
            </w:r>
            <w:r w:rsidR="00DB09F5">
              <w:rPr>
                <w:sz w:val="18"/>
                <w:szCs w:val="18"/>
              </w:rPr>
              <w:t>nformações</w:t>
            </w:r>
            <w:r w:rsidRPr="0075746C">
              <w:rPr>
                <w:sz w:val="18"/>
                <w:szCs w:val="18"/>
              </w:rPr>
              <w:t xml:space="preserve"> (nome dos integrantes e </w:t>
            </w:r>
            <w:r w:rsidR="00D43310" w:rsidRPr="0075746C">
              <w:rPr>
                <w:sz w:val="18"/>
                <w:szCs w:val="18"/>
              </w:rPr>
              <w:t>arti</w:t>
            </w:r>
            <w:r w:rsidRPr="0075746C">
              <w:rPr>
                <w:sz w:val="18"/>
                <w:szCs w:val="18"/>
              </w:rPr>
              <w:t>go científico</w:t>
            </w:r>
            <w:r w:rsidR="00D43310" w:rsidRPr="0075746C">
              <w:rPr>
                <w:sz w:val="18"/>
                <w:szCs w:val="18"/>
              </w:rPr>
              <w:t xml:space="preserve">) </w:t>
            </w:r>
            <w:r w:rsidR="00E76337">
              <w:rPr>
                <w:sz w:val="18"/>
                <w:szCs w:val="18"/>
              </w:rPr>
              <w:t>pelo fórum da disciplina, bem como entregar até data estipulada o artigo impresso a apresentar.</w:t>
            </w:r>
            <w:r w:rsidR="00CC4852">
              <w:rPr>
                <w:sz w:val="18"/>
                <w:szCs w:val="18"/>
              </w:rPr>
              <w:t xml:space="preserve"> A</w:t>
            </w:r>
            <w:r w:rsidR="00957421" w:rsidRPr="0075746C">
              <w:rPr>
                <w:sz w:val="18"/>
                <w:szCs w:val="18"/>
              </w:rPr>
              <w:t xml:space="preserve"> composição da nota do seminário será a média aritmética da apresentação (grupo) e individual.</w:t>
            </w:r>
            <w:r>
              <w:rPr>
                <w:sz w:val="18"/>
                <w:szCs w:val="18"/>
              </w:rPr>
              <w:t xml:space="preserve"> </w:t>
            </w:r>
            <w:r w:rsidR="00D43310" w:rsidRPr="0075746C">
              <w:rPr>
                <w:sz w:val="18"/>
                <w:szCs w:val="18"/>
              </w:rPr>
              <w:t>O semin</w:t>
            </w:r>
            <w:r w:rsidR="00957421" w:rsidRPr="0075746C">
              <w:rPr>
                <w:sz w:val="18"/>
                <w:szCs w:val="18"/>
              </w:rPr>
              <w:t>á</w:t>
            </w:r>
            <w:r w:rsidR="00D43310" w:rsidRPr="0075746C">
              <w:rPr>
                <w:sz w:val="18"/>
                <w:szCs w:val="18"/>
              </w:rPr>
              <w:t xml:space="preserve">rio terá </w:t>
            </w:r>
            <w:r w:rsidR="00D43310" w:rsidRPr="00E76337">
              <w:rPr>
                <w:b/>
                <w:sz w:val="18"/>
                <w:szCs w:val="18"/>
              </w:rPr>
              <w:t xml:space="preserve">peso </w:t>
            </w:r>
            <w:r w:rsidR="00AA27C7">
              <w:rPr>
                <w:b/>
                <w:sz w:val="18"/>
                <w:szCs w:val="18"/>
              </w:rPr>
              <w:t>0,</w:t>
            </w:r>
            <w:r w:rsidR="008673CC">
              <w:rPr>
                <w:b/>
                <w:sz w:val="18"/>
                <w:szCs w:val="18"/>
              </w:rPr>
              <w:t>15</w:t>
            </w:r>
            <w:r w:rsidR="006E491A" w:rsidRPr="0075746C">
              <w:rPr>
                <w:sz w:val="18"/>
                <w:szCs w:val="18"/>
              </w:rPr>
              <w:t xml:space="preserve"> na </w:t>
            </w:r>
            <w:r w:rsidR="00086BF6" w:rsidRPr="0075746C">
              <w:rPr>
                <w:sz w:val="18"/>
                <w:szCs w:val="18"/>
              </w:rPr>
              <w:t xml:space="preserve">composição da </w:t>
            </w:r>
            <w:r w:rsidR="006E491A" w:rsidRPr="0075746C">
              <w:rPr>
                <w:sz w:val="18"/>
                <w:szCs w:val="18"/>
              </w:rPr>
              <w:t>média final.</w:t>
            </w:r>
            <w:r w:rsidR="008673CC">
              <w:rPr>
                <w:sz w:val="18"/>
                <w:szCs w:val="18"/>
              </w:rPr>
              <w:t xml:space="preserve"> Os exercícios feitos em sala bem como a presença nas aulas possuem </w:t>
            </w:r>
            <w:r w:rsidR="008673CC" w:rsidRPr="008673CC">
              <w:rPr>
                <w:b/>
                <w:sz w:val="18"/>
                <w:szCs w:val="18"/>
              </w:rPr>
              <w:t>peso 0,5</w:t>
            </w:r>
            <w:r w:rsidR="008673CC">
              <w:rPr>
                <w:sz w:val="18"/>
                <w:szCs w:val="18"/>
              </w:rPr>
              <w:t xml:space="preserve"> na média final.</w:t>
            </w:r>
          </w:p>
          <w:p w:rsidR="005C7DDC" w:rsidRPr="0075746C" w:rsidRDefault="0075746C" w:rsidP="008563FE">
            <w:pPr>
              <w:pStyle w:val="PargrafodaLista"/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E76337">
              <w:rPr>
                <w:b/>
                <w:sz w:val="18"/>
                <w:szCs w:val="18"/>
              </w:rPr>
              <w:t>Projeto</w:t>
            </w:r>
            <w:r w:rsidRPr="0075746C">
              <w:rPr>
                <w:sz w:val="18"/>
                <w:szCs w:val="18"/>
              </w:rPr>
              <w:t xml:space="preserve"> da instalação elétrica de um empreendimento rural. A atividade deve ser realizada preferencialmente em </w:t>
            </w:r>
            <w:r w:rsidRPr="00E0307C">
              <w:rPr>
                <w:b/>
                <w:sz w:val="18"/>
                <w:szCs w:val="18"/>
              </w:rPr>
              <w:t>dupla</w:t>
            </w:r>
            <w:r w:rsidRPr="0075746C">
              <w:rPr>
                <w:sz w:val="18"/>
                <w:szCs w:val="18"/>
              </w:rPr>
              <w:t xml:space="preserve">, ou com no </w:t>
            </w:r>
            <w:r w:rsidRPr="00E0307C">
              <w:rPr>
                <w:b/>
                <w:sz w:val="18"/>
                <w:szCs w:val="18"/>
              </w:rPr>
              <w:t>máximo 3 alunos</w:t>
            </w:r>
            <w:r w:rsidRPr="0075746C">
              <w:rPr>
                <w:sz w:val="18"/>
                <w:szCs w:val="18"/>
              </w:rPr>
              <w:t xml:space="preserve">. A </w:t>
            </w:r>
            <w:r w:rsidR="00DB09F5">
              <w:rPr>
                <w:sz w:val="18"/>
                <w:szCs w:val="18"/>
              </w:rPr>
              <w:t>equipe deve enviar as informações</w:t>
            </w:r>
            <w:r w:rsidRPr="0075746C">
              <w:rPr>
                <w:sz w:val="18"/>
                <w:szCs w:val="18"/>
              </w:rPr>
              <w:t xml:space="preserve"> (nome dos integrantes e </w:t>
            </w:r>
            <w:r>
              <w:rPr>
                <w:sz w:val="18"/>
                <w:szCs w:val="18"/>
              </w:rPr>
              <w:t>tema do trabalho</w:t>
            </w:r>
            <w:r w:rsidRPr="0075746C">
              <w:rPr>
                <w:sz w:val="18"/>
                <w:szCs w:val="18"/>
              </w:rPr>
              <w:t xml:space="preserve">) </w:t>
            </w:r>
            <w:r w:rsidR="00AA27C7">
              <w:rPr>
                <w:sz w:val="18"/>
                <w:szCs w:val="18"/>
              </w:rPr>
              <w:t xml:space="preserve">pelo fórum da disciplina </w:t>
            </w:r>
            <w:r w:rsidR="008563FE">
              <w:rPr>
                <w:sz w:val="18"/>
                <w:szCs w:val="18"/>
              </w:rPr>
              <w:t xml:space="preserve">. </w:t>
            </w:r>
            <w:bookmarkStart w:id="0" w:name="_GoBack"/>
            <w:bookmarkEnd w:id="0"/>
            <w:r>
              <w:rPr>
                <w:sz w:val="18"/>
                <w:szCs w:val="18"/>
              </w:rPr>
              <w:t>O projeto</w:t>
            </w:r>
            <w:r w:rsidR="00520E21">
              <w:rPr>
                <w:sz w:val="18"/>
                <w:szCs w:val="18"/>
              </w:rPr>
              <w:t xml:space="preserve"> terá </w:t>
            </w:r>
            <w:r w:rsidR="00520E21" w:rsidRPr="00E76337">
              <w:rPr>
                <w:b/>
                <w:sz w:val="18"/>
                <w:szCs w:val="18"/>
              </w:rPr>
              <w:t xml:space="preserve">peso </w:t>
            </w:r>
            <w:r w:rsidR="00AA27C7">
              <w:rPr>
                <w:b/>
                <w:sz w:val="18"/>
                <w:szCs w:val="18"/>
              </w:rPr>
              <w:t>0,</w:t>
            </w:r>
            <w:r w:rsidR="008673CC">
              <w:rPr>
                <w:b/>
                <w:sz w:val="18"/>
                <w:szCs w:val="18"/>
              </w:rPr>
              <w:t>2</w:t>
            </w:r>
            <w:r w:rsidR="00AA27C7">
              <w:rPr>
                <w:sz w:val="18"/>
                <w:szCs w:val="18"/>
              </w:rPr>
              <w:t xml:space="preserve"> na composição da média final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X</w:t>
            </w:r>
            <w:r w:rsidR="003977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NOVA AVALIAÇÃO</w:t>
            </w:r>
          </w:p>
          <w:p w:rsidR="001757D2" w:rsidRPr="008A38B1" w:rsidRDefault="0096716C" w:rsidP="00D219A5">
            <w:pPr>
              <w:rPr>
                <w:b/>
                <w:bCs/>
                <w:sz w:val="18"/>
                <w:szCs w:val="18"/>
              </w:rPr>
            </w:pPr>
            <w:r w:rsidRPr="00593DAC">
              <w:rPr>
                <w:sz w:val="18"/>
                <w:szCs w:val="18"/>
              </w:rPr>
              <w:t>Caso o aluno não consiga a média mínima necessária para sua aprovação na disciplina, uma quarta avaliação escrita (prova final) será aplicada. A média final será a média aritmética da nota da prova final e da média sem a prova final.</w:t>
            </w:r>
          </w:p>
        </w:tc>
      </w:tr>
    </w:tbl>
    <w:p w:rsidR="00C019F8" w:rsidRDefault="00C019F8">
      <w:r>
        <w:br w:type="page"/>
      </w:r>
    </w:p>
    <w:p w:rsidR="00B7345F" w:rsidRDefault="00B7345F"/>
    <w:tbl>
      <w:tblPr>
        <w:tblW w:w="10208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931B5E" w:rsidRPr="008A38B1" w:rsidTr="0029785F">
        <w:trPr>
          <w:trHeight w:val="70"/>
        </w:trPr>
        <w:tc>
          <w:tcPr>
            <w:tcW w:w="10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1B5E" w:rsidRPr="008A38B1" w:rsidRDefault="00931B5E" w:rsidP="008563FE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X</w:t>
            </w:r>
            <w:r w:rsidR="008563FE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 xml:space="preserve">I. BIBLIOGRAFIA </w:t>
            </w:r>
            <w:r>
              <w:rPr>
                <w:b/>
                <w:bCs/>
                <w:sz w:val="18"/>
                <w:szCs w:val="18"/>
              </w:rPr>
              <w:t>BÁSICA</w:t>
            </w:r>
          </w:p>
        </w:tc>
      </w:tr>
      <w:tr w:rsidR="00931B5E" w:rsidRPr="008A38B1" w:rsidTr="0029785F">
        <w:tc>
          <w:tcPr>
            <w:tcW w:w="10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9E2" w:rsidRPr="007D0FDC" w:rsidRDefault="004159E2" w:rsidP="004159E2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 xml:space="preserve">PIEDADE C.J. Eletrificação Rural, Ed. Nobel </w:t>
            </w:r>
          </w:p>
          <w:p w:rsidR="004159E2" w:rsidRPr="007D0FDC" w:rsidRDefault="004159E2" w:rsidP="004159E2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 xml:space="preserve">CREDER H. Instalações Elétricas </w:t>
            </w:r>
            <w:r w:rsidR="00397713">
              <w:rPr>
                <w:sz w:val="18"/>
                <w:szCs w:val="18"/>
              </w:rPr>
              <w:t>– 15ª edição, Ed. LTC, 2012.</w:t>
            </w:r>
          </w:p>
          <w:p w:rsidR="00AD0083" w:rsidRDefault="004159E2" w:rsidP="004159E2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COTRIM</w:t>
            </w:r>
            <w:r w:rsidR="00AD0083">
              <w:rPr>
                <w:sz w:val="18"/>
                <w:szCs w:val="18"/>
              </w:rPr>
              <w:t xml:space="preserve"> A. Instalações Elétricas - 2ª e</w:t>
            </w:r>
            <w:r w:rsidRPr="007D0FDC">
              <w:rPr>
                <w:sz w:val="18"/>
                <w:szCs w:val="18"/>
              </w:rPr>
              <w:t>dição, Ed. McGraw-Hill</w:t>
            </w:r>
          </w:p>
          <w:p w:rsidR="004159E2" w:rsidRPr="00F44E50" w:rsidRDefault="00AD0083" w:rsidP="004159E2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F44E50">
              <w:rPr>
                <w:sz w:val="18"/>
                <w:szCs w:val="18"/>
              </w:rPr>
              <w:t>NISKIER J. Instalações Elétricas – 3ª edição, Ed. LTC, 1996.</w:t>
            </w:r>
          </w:p>
          <w:p w:rsidR="00931B5E" w:rsidRPr="00D512C1" w:rsidRDefault="00931B5E" w:rsidP="004159E2">
            <w:pPr>
              <w:rPr>
                <w:sz w:val="18"/>
                <w:szCs w:val="18"/>
              </w:rPr>
            </w:pPr>
          </w:p>
        </w:tc>
      </w:tr>
    </w:tbl>
    <w:p w:rsidR="00931B5E" w:rsidRDefault="00931B5E" w:rsidP="00931B5E"/>
    <w:tbl>
      <w:tblPr>
        <w:tblW w:w="10208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931B5E" w:rsidRPr="008A38B1" w:rsidTr="0029785F">
        <w:trPr>
          <w:trHeight w:val="70"/>
        </w:trPr>
        <w:tc>
          <w:tcPr>
            <w:tcW w:w="10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31B5E" w:rsidRPr="008A38B1" w:rsidRDefault="00931B5E" w:rsidP="0029785F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X</w:t>
            </w:r>
            <w:r w:rsidR="008563FE">
              <w:rPr>
                <w:b/>
                <w:bCs/>
                <w:sz w:val="18"/>
                <w:szCs w:val="18"/>
              </w:rPr>
              <w:t>II</w:t>
            </w:r>
            <w:r w:rsidRPr="008A38B1">
              <w:rPr>
                <w:b/>
                <w:bCs/>
                <w:sz w:val="18"/>
                <w:szCs w:val="18"/>
              </w:rPr>
              <w:t xml:space="preserve">I. BIBLIOGRAFIA </w:t>
            </w:r>
            <w:r w:rsidR="00397713">
              <w:rPr>
                <w:b/>
                <w:bCs/>
                <w:sz w:val="18"/>
                <w:szCs w:val="18"/>
              </w:rPr>
              <w:t xml:space="preserve">E MATERIAL </w:t>
            </w:r>
            <w:r>
              <w:rPr>
                <w:b/>
                <w:bCs/>
                <w:sz w:val="18"/>
                <w:szCs w:val="18"/>
              </w:rPr>
              <w:t>COMPLEMENTAR</w:t>
            </w:r>
          </w:p>
        </w:tc>
      </w:tr>
      <w:tr w:rsidR="00931B5E" w:rsidRPr="00D512C1" w:rsidTr="0029785F">
        <w:tc>
          <w:tcPr>
            <w:tcW w:w="10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CARNEIRO, O. Construções rurais. São Paulo, 1961. 703p.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PEREIRA, M. F. Construções rurais. vol. 2. São Paulo, Livraria Nobel S.A , 1983. 104p.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SOUZA, J. L. M. Manual de construções rurais. Curitiba. 1997. 165p. (apostila).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SOUZA, J. L. M. Manual de eletrificação rural. Curitiba. 1997. 114p. (apostila).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BALESTIERE, J.A.P. Cogeração: geração combinada de eletricidade e calor. Florianópolis: Ed. da UFSC, 2002. 279p.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RÜTHER, R. Edifícios solares fotovoltaicos: o potencial da geração solar fotovoltaica integrada a edificações urbanas e interligadas a rede elétrica publica no Brasil.. Florianópolis, SC: UFSC, 2004. 114 p.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VÍDEO PAR. Energia solar fotovoltaica: geração de energia elétrica na propriedade rural. Curitiba: Vídeo Par, [200-].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MACIEL, N.F.; LOPES, J.D.S. Energia solar para o meio rural: fornecimento de eletricidade. CENTRO DE PRODUÇÕES TÉCNICAS (MG). Viçosa: CPT, 2002. (Energia Alternativa).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GONZALEZ, W.A. BRASIL. Biodiesel e óleo vegetal in natura: soluções energéticas para a Amazônia. MINISTERIO DAS MINAS E ENERGIA. Brasília: Ministério de Minas e Energia, 2008. 166p. (Programa luz para todos ).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RENDEIRO, G. BRASIL. Combustão e gasificação de biomassa sólida: soluções energéticas para a Amazônia. MINISTERIO DAS MINAS E ENERGIA. Brasília: Ministério de Minas e Energia, 2008. 190p. (Programa luz para todos).</w:t>
            </w:r>
          </w:p>
          <w:p w:rsidR="004159E2" w:rsidRPr="007D0FDC" w:rsidRDefault="004159E2" w:rsidP="00397713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THIAGO FILHO, G.l. Pequenos aproveitamentos hidroelétricos: soluções energéticas para a Amazônia. MINISTERIO DAS MINAS E ENERGIA. Brasília: Ministério de Minas e Energia, 2008. 213p. (Programa luz para todos).</w:t>
            </w:r>
          </w:p>
          <w:p w:rsidR="004159E2" w:rsidRPr="00225165" w:rsidRDefault="00397713" w:rsidP="00225165">
            <w:pPr>
              <w:numPr>
                <w:ilvl w:val="0"/>
                <w:numId w:val="21"/>
              </w:numPr>
              <w:suppressAutoHyphens/>
              <w:rPr>
                <w:sz w:val="18"/>
                <w:szCs w:val="18"/>
              </w:rPr>
            </w:pPr>
            <w:r w:rsidRPr="007D0FDC">
              <w:rPr>
                <w:sz w:val="18"/>
                <w:szCs w:val="18"/>
              </w:rPr>
              <w:t>BIASI, R.S. Eletricidade e eletrônica: motores e geradores. Rio de Janeiro: Distribuidora Record de Serviços de Imprensa S.A., 1980. 228 p.</w:t>
            </w:r>
          </w:p>
          <w:p w:rsidR="00931B5E" w:rsidRPr="00B05888" w:rsidRDefault="00931B5E" w:rsidP="004159E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931B5E" w:rsidRDefault="00931B5E" w:rsidP="00931B5E"/>
    <w:sectPr w:rsidR="00931B5E" w:rsidSect="00D219A5">
      <w:footerReference w:type="even" r:id="rId12"/>
      <w:footerReference w:type="default" r:id="rId13"/>
      <w:pgSz w:w="11907" w:h="16840" w:code="9"/>
      <w:pgMar w:top="1418" w:right="234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11" w:rsidRDefault="00D13A11">
      <w:r>
        <w:separator/>
      </w:r>
    </w:p>
  </w:endnote>
  <w:endnote w:type="continuationSeparator" w:id="0">
    <w:p w:rsidR="00D13A11" w:rsidRDefault="00D1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5F" w:rsidRDefault="00DC1C9B" w:rsidP="00D219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78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785F" w:rsidRDefault="0029785F" w:rsidP="00D219A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5F" w:rsidRDefault="00DC1C9B" w:rsidP="00D219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78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63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9785F" w:rsidRDefault="0029785F" w:rsidP="00D219A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11" w:rsidRDefault="00D13A11">
      <w:r>
        <w:separator/>
      </w:r>
    </w:p>
  </w:footnote>
  <w:footnote w:type="continuationSeparator" w:id="0">
    <w:p w:rsidR="00D13A11" w:rsidRDefault="00D1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54E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DE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90E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0C1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7EF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25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8EE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82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A4E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CE1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3"/>
    <w:multiLevelType w:val="multilevel"/>
    <w:tmpl w:val="00000003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27864CD"/>
    <w:multiLevelType w:val="hybridMultilevel"/>
    <w:tmpl w:val="F7B8EB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30B6BDC"/>
    <w:multiLevelType w:val="hybridMultilevel"/>
    <w:tmpl w:val="5642B1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1A57AC"/>
    <w:multiLevelType w:val="hybridMultilevel"/>
    <w:tmpl w:val="99DE79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1951001C"/>
    <w:multiLevelType w:val="hybridMultilevel"/>
    <w:tmpl w:val="D7184B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2770F3"/>
    <w:multiLevelType w:val="multilevel"/>
    <w:tmpl w:val="F07C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1B2E6802"/>
    <w:multiLevelType w:val="hybridMultilevel"/>
    <w:tmpl w:val="AB6008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E31E75"/>
    <w:multiLevelType w:val="hybridMultilevel"/>
    <w:tmpl w:val="395600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CB3651"/>
    <w:multiLevelType w:val="hybridMultilevel"/>
    <w:tmpl w:val="E2AC69D8"/>
    <w:name w:val="WW8Num32"/>
    <w:lvl w:ilvl="0" w:tplc="66E01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F1672"/>
    <w:multiLevelType w:val="hybridMultilevel"/>
    <w:tmpl w:val="7C00AA4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23BAE"/>
    <w:multiLevelType w:val="hybridMultilevel"/>
    <w:tmpl w:val="A34C1B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6D1509E6"/>
    <w:multiLevelType w:val="hybridMultilevel"/>
    <w:tmpl w:val="FAB47520"/>
    <w:lvl w:ilvl="0" w:tplc="A54607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6C178D"/>
    <w:multiLevelType w:val="hybridMultilevel"/>
    <w:tmpl w:val="2AE2AE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A814CE"/>
    <w:multiLevelType w:val="hybridMultilevel"/>
    <w:tmpl w:val="91FAA5A6"/>
    <w:name w:val="WW8Num33"/>
    <w:lvl w:ilvl="0" w:tplc="848C9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24"/>
  </w:num>
  <w:num w:numId="3">
    <w:abstractNumId w:val="16"/>
  </w:num>
  <w:num w:numId="4">
    <w:abstractNumId w:val="25"/>
  </w:num>
  <w:num w:numId="5">
    <w:abstractNumId w:val="18"/>
  </w:num>
  <w:num w:numId="6">
    <w:abstractNumId w:val="2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9"/>
  </w:num>
  <w:num w:numId="22">
    <w:abstractNumId w:val="27"/>
  </w:num>
  <w:num w:numId="23">
    <w:abstractNumId w:val="23"/>
  </w:num>
  <w:num w:numId="24">
    <w:abstractNumId w:val="20"/>
  </w:num>
  <w:num w:numId="25">
    <w:abstractNumId w:val="15"/>
  </w:num>
  <w:num w:numId="26">
    <w:abstractNumId w:val="19"/>
  </w:num>
  <w:num w:numId="27">
    <w:abstractNumId w:val="13"/>
  </w:num>
  <w:num w:numId="28">
    <w:abstractNumId w:val="17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5"/>
    <w:rsid w:val="00016D71"/>
    <w:rsid w:val="00022A21"/>
    <w:rsid w:val="00027D08"/>
    <w:rsid w:val="0004046A"/>
    <w:rsid w:val="00041611"/>
    <w:rsid w:val="0005448D"/>
    <w:rsid w:val="00082F3E"/>
    <w:rsid w:val="00086BF6"/>
    <w:rsid w:val="0008709C"/>
    <w:rsid w:val="000C0E88"/>
    <w:rsid w:val="000C5278"/>
    <w:rsid w:val="000D3E3E"/>
    <w:rsid w:val="000D6EE2"/>
    <w:rsid w:val="000E424B"/>
    <w:rsid w:val="00101D4E"/>
    <w:rsid w:val="0010460F"/>
    <w:rsid w:val="00162660"/>
    <w:rsid w:val="001717E0"/>
    <w:rsid w:val="0017463A"/>
    <w:rsid w:val="001757D2"/>
    <w:rsid w:val="0018200F"/>
    <w:rsid w:val="00184C4A"/>
    <w:rsid w:val="00185187"/>
    <w:rsid w:val="001940E6"/>
    <w:rsid w:val="00196746"/>
    <w:rsid w:val="001A0828"/>
    <w:rsid w:val="001A2312"/>
    <w:rsid w:val="001D7231"/>
    <w:rsid w:val="001F5E97"/>
    <w:rsid w:val="001F6C32"/>
    <w:rsid w:val="002121E4"/>
    <w:rsid w:val="00225165"/>
    <w:rsid w:val="00245CE0"/>
    <w:rsid w:val="0025138C"/>
    <w:rsid w:val="00273DD3"/>
    <w:rsid w:val="00274CBC"/>
    <w:rsid w:val="00275D2F"/>
    <w:rsid w:val="00280657"/>
    <w:rsid w:val="00291B62"/>
    <w:rsid w:val="0029785F"/>
    <w:rsid w:val="002C5896"/>
    <w:rsid w:val="002C5E95"/>
    <w:rsid w:val="002D3385"/>
    <w:rsid w:val="002E06AA"/>
    <w:rsid w:val="002F61F6"/>
    <w:rsid w:val="002F6DCF"/>
    <w:rsid w:val="00322241"/>
    <w:rsid w:val="00325AC9"/>
    <w:rsid w:val="00327519"/>
    <w:rsid w:val="00327ADF"/>
    <w:rsid w:val="00337528"/>
    <w:rsid w:val="00345220"/>
    <w:rsid w:val="00345259"/>
    <w:rsid w:val="00357C3A"/>
    <w:rsid w:val="0036474D"/>
    <w:rsid w:val="0037113A"/>
    <w:rsid w:val="00377A5A"/>
    <w:rsid w:val="00384441"/>
    <w:rsid w:val="0039028E"/>
    <w:rsid w:val="00396ED4"/>
    <w:rsid w:val="00397713"/>
    <w:rsid w:val="003B39F3"/>
    <w:rsid w:val="003B4DA8"/>
    <w:rsid w:val="003C3F27"/>
    <w:rsid w:val="003D4F18"/>
    <w:rsid w:val="004159E2"/>
    <w:rsid w:val="00424311"/>
    <w:rsid w:val="00437DF7"/>
    <w:rsid w:val="00457259"/>
    <w:rsid w:val="0047073F"/>
    <w:rsid w:val="004800DF"/>
    <w:rsid w:val="00480154"/>
    <w:rsid w:val="004C78A0"/>
    <w:rsid w:val="004D4A82"/>
    <w:rsid w:val="004F2C34"/>
    <w:rsid w:val="005038B2"/>
    <w:rsid w:val="00510B97"/>
    <w:rsid w:val="00517CEE"/>
    <w:rsid w:val="00520E21"/>
    <w:rsid w:val="00522CDB"/>
    <w:rsid w:val="00524398"/>
    <w:rsid w:val="00543B6C"/>
    <w:rsid w:val="005943FE"/>
    <w:rsid w:val="005A06DE"/>
    <w:rsid w:val="005A220B"/>
    <w:rsid w:val="005A6B3E"/>
    <w:rsid w:val="005B2790"/>
    <w:rsid w:val="005B5DC9"/>
    <w:rsid w:val="005C7DDC"/>
    <w:rsid w:val="005D0207"/>
    <w:rsid w:val="005E6601"/>
    <w:rsid w:val="00604A0F"/>
    <w:rsid w:val="00626C29"/>
    <w:rsid w:val="0064702C"/>
    <w:rsid w:val="00667E1B"/>
    <w:rsid w:val="00685455"/>
    <w:rsid w:val="00690230"/>
    <w:rsid w:val="006B5050"/>
    <w:rsid w:val="006D7BC0"/>
    <w:rsid w:val="006E491A"/>
    <w:rsid w:val="006E7550"/>
    <w:rsid w:val="006E79B1"/>
    <w:rsid w:val="006F63EE"/>
    <w:rsid w:val="00700408"/>
    <w:rsid w:val="007048B9"/>
    <w:rsid w:val="007122E9"/>
    <w:rsid w:val="007329AE"/>
    <w:rsid w:val="00732F8F"/>
    <w:rsid w:val="007353A0"/>
    <w:rsid w:val="007467D7"/>
    <w:rsid w:val="0075746C"/>
    <w:rsid w:val="00765664"/>
    <w:rsid w:val="0077085D"/>
    <w:rsid w:val="0078267C"/>
    <w:rsid w:val="007832E9"/>
    <w:rsid w:val="007917F6"/>
    <w:rsid w:val="007A0B20"/>
    <w:rsid w:val="007A40E3"/>
    <w:rsid w:val="007A6573"/>
    <w:rsid w:val="007B2490"/>
    <w:rsid w:val="007C6065"/>
    <w:rsid w:val="007C7EF3"/>
    <w:rsid w:val="007D30A2"/>
    <w:rsid w:val="007D351C"/>
    <w:rsid w:val="007D547F"/>
    <w:rsid w:val="00802007"/>
    <w:rsid w:val="00806E30"/>
    <w:rsid w:val="0080701E"/>
    <w:rsid w:val="00810817"/>
    <w:rsid w:val="00814659"/>
    <w:rsid w:val="00851898"/>
    <w:rsid w:val="0085219F"/>
    <w:rsid w:val="008538BD"/>
    <w:rsid w:val="00854E01"/>
    <w:rsid w:val="00855949"/>
    <w:rsid w:val="008563FE"/>
    <w:rsid w:val="0086678F"/>
    <w:rsid w:val="008673CC"/>
    <w:rsid w:val="008764F6"/>
    <w:rsid w:val="00887BC0"/>
    <w:rsid w:val="008A38B1"/>
    <w:rsid w:val="008B00D3"/>
    <w:rsid w:val="008D6E39"/>
    <w:rsid w:val="00901B5E"/>
    <w:rsid w:val="0091083F"/>
    <w:rsid w:val="00911356"/>
    <w:rsid w:val="00914364"/>
    <w:rsid w:val="009229A6"/>
    <w:rsid w:val="009239A3"/>
    <w:rsid w:val="00926701"/>
    <w:rsid w:val="00927884"/>
    <w:rsid w:val="00931B5E"/>
    <w:rsid w:val="0093330F"/>
    <w:rsid w:val="00944FE4"/>
    <w:rsid w:val="009450AF"/>
    <w:rsid w:val="009561C8"/>
    <w:rsid w:val="00957421"/>
    <w:rsid w:val="0096716C"/>
    <w:rsid w:val="0098655B"/>
    <w:rsid w:val="009951E8"/>
    <w:rsid w:val="00997F2E"/>
    <w:rsid w:val="009C10B1"/>
    <w:rsid w:val="009C2A42"/>
    <w:rsid w:val="009C4825"/>
    <w:rsid w:val="009D1D44"/>
    <w:rsid w:val="009F44E3"/>
    <w:rsid w:val="00A06C47"/>
    <w:rsid w:val="00A154FA"/>
    <w:rsid w:val="00A52D38"/>
    <w:rsid w:val="00A5389F"/>
    <w:rsid w:val="00A64D78"/>
    <w:rsid w:val="00A662B9"/>
    <w:rsid w:val="00A80831"/>
    <w:rsid w:val="00A84092"/>
    <w:rsid w:val="00A8755C"/>
    <w:rsid w:val="00AA27C7"/>
    <w:rsid w:val="00AB04B0"/>
    <w:rsid w:val="00AB0CED"/>
    <w:rsid w:val="00AB38E4"/>
    <w:rsid w:val="00AC0081"/>
    <w:rsid w:val="00AC00F3"/>
    <w:rsid w:val="00AC607C"/>
    <w:rsid w:val="00AD0083"/>
    <w:rsid w:val="00AD11D2"/>
    <w:rsid w:val="00AD470B"/>
    <w:rsid w:val="00B1566D"/>
    <w:rsid w:val="00B17506"/>
    <w:rsid w:val="00B35C5E"/>
    <w:rsid w:val="00B45528"/>
    <w:rsid w:val="00B52848"/>
    <w:rsid w:val="00B52B03"/>
    <w:rsid w:val="00B65760"/>
    <w:rsid w:val="00B67036"/>
    <w:rsid w:val="00B7345F"/>
    <w:rsid w:val="00B74F92"/>
    <w:rsid w:val="00B76AE4"/>
    <w:rsid w:val="00B843E8"/>
    <w:rsid w:val="00BA4EE7"/>
    <w:rsid w:val="00BB708A"/>
    <w:rsid w:val="00BC6A84"/>
    <w:rsid w:val="00BD2111"/>
    <w:rsid w:val="00BD773F"/>
    <w:rsid w:val="00BE2EE5"/>
    <w:rsid w:val="00BE682E"/>
    <w:rsid w:val="00BF40D3"/>
    <w:rsid w:val="00C019F8"/>
    <w:rsid w:val="00C047D3"/>
    <w:rsid w:val="00C238CE"/>
    <w:rsid w:val="00C36825"/>
    <w:rsid w:val="00C40047"/>
    <w:rsid w:val="00C460D3"/>
    <w:rsid w:val="00C51090"/>
    <w:rsid w:val="00C56605"/>
    <w:rsid w:val="00C5751F"/>
    <w:rsid w:val="00C60DF3"/>
    <w:rsid w:val="00C6580C"/>
    <w:rsid w:val="00C72AED"/>
    <w:rsid w:val="00CA4B37"/>
    <w:rsid w:val="00CB1072"/>
    <w:rsid w:val="00CC2187"/>
    <w:rsid w:val="00CC4852"/>
    <w:rsid w:val="00CC6F3D"/>
    <w:rsid w:val="00CD62EA"/>
    <w:rsid w:val="00CE4439"/>
    <w:rsid w:val="00CF08B6"/>
    <w:rsid w:val="00CF0B8C"/>
    <w:rsid w:val="00CF6509"/>
    <w:rsid w:val="00D06EAD"/>
    <w:rsid w:val="00D0755D"/>
    <w:rsid w:val="00D104FA"/>
    <w:rsid w:val="00D13A11"/>
    <w:rsid w:val="00D15012"/>
    <w:rsid w:val="00D219A5"/>
    <w:rsid w:val="00D2283D"/>
    <w:rsid w:val="00D265E9"/>
    <w:rsid w:val="00D3222E"/>
    <w:rsid w:val="00D33859"/>
    <w:rsid w:val="00D36277"/>
    <w:rsid w:val="00D40D26"/>
    <w:rsid w:val="00D43310"/>
    <w:rsid w:val="00D44533"/>
    <w:rsid w:val="00D512C1"/>
    <w:rsid w:val="00D73091"/>
    <w:rsid w:val="00D77DDB"/>
    <w:rsid w:val="00D817C4"/>
    <w:rsid w:val="00D81E19"/>
    <w:rsid w:val="00D96772"/>
    <w:rsid w:val="00DA0F27"/>
    <w:rsid w:val="00DA1D25"/>
    <w:rsid w:val="00DB09F5"/>
    <w:rsid w:val="00DB1864"/>
    <w:rsid w:val="00DC1A55"/>
    <w:rsid w:val="00DC1C9B"/>
    <w:rsid w:val="00DC2A94"/>
    <w:rsid w:val="00DC6CBA"/>
    <w:rsid w:val="00DD5DE2"/>
    <w:rsid w:val="00DE1E7D"/>
    <w:rsid w:val="00DE6A59"/>
    <w:rsid w:val="00DF176C"/>
    <w:rsid w:val="00DF2FF9"/>
    <w:rsid w:val="00DF7FFC"/>
    <w:rsid w:val="00E0307C"/>
    <w:rsid w:val="00E175EE"/>
    <w:rsid w:val="00E24B8F"/>
    <w:rsid w:val="00E31841"/>
    <w:rsid w:val="00E419F3"/>
    <w:rsid w:val="00E76337"/>
    <w:rsid w:val="00EA2E87"/>
    <w:rsid w:val="00EB2185"/>
    <w:rsid w:val="00EB2775"/>
    <w:rsid w:val="00EB2DFD"/>
    <w:rsid w:val="00EB66A6"/>
    <w:rsid w:val="00ED3E5D"/>
    <w:rsid w:val="00EE6441"/>
    <w:rsid w:val="00F3643F"/>
    <w:rsid w:val="00F44E50"/>
    <w:rsid w:val="00F53369"/>
    <w:rsid w:val="00F70BAC"/>
    <w:rsid w:val="00F82FAD"/>
    <w:rsid w:val="00F8492A"/>
    <w:rsid w:val="00F97BEE"/>
    <w:rsid w:val="00FA10BA"/>
    <w:rsid w:val="00FA2347"/>
    <w:rsid w:val="00FA270B"/>
    <w:rsid w:val="00FA749F"/>
    <w:rsid w:val="00FC385D"/>
    <w:rsid w:val="00FC40DB"/>
    <w:rsid w:val="00FC7659"/>
    <w:rsid w:val="00FD6481"/>
    <w:rsid w:val="00FE24AB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93330F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B52848"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8A38B1"/>
    <w:pPr>
      <w:keepNext/>
      <w:jc w:val="both"/>
      <w:outlineLvl w:val="3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52848"/>
    <w:pPr>
      <w:keepNext/>
      <w:outlineLvl w:val="5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19A5"/>
    <w:pPr>
      <w:spacing w:before="100" w:after="100"/>
      <w:ind w:firstLine="708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219A5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D219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219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219A5"/>
  </w:style>
  <w:style w:type="character" w:customStyle="1" w:styleId="Ttulo3Char">
    <w:name w:val="Título 3 Char"/>
    <w:basedOn w:val="Fontepargpadro"/>
    <w:link w:val="Ttulo3"/>
    <w:rsid w:val="00B52848"/>
    <w:rPr>
      <w:rFonts w:ascii="Arial" w:eastAsia="Times New Roman" w:hAnsi="Arial"/>
      <w:b/>
    </w:rPr>
  </w:style>
  <w:style w:type="character" w:customStyle="1" w:styleId="Ttulo6Char">
    <w:name w:val="Título 6 Char"/>
    <w:basedOn w:val="Fontepargpadro"/>
    <w:link w:val="Ttulo6"/>
    <w:rsid w:val="00B52848"/>
    <w:rPr>
      <w:rFonts w:ascii="Arial" w:eastAsia="Times New Roman" w:hAnsi="Arial"/>
      <w:b/>
      <w:sz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A06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6C4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rsid w:val="001F5E97"/>
    <w:rPr>
      <w:color w:val="0000FF"/>
      <w:u w:val="single"/>
    </w:rPr>
  </w:style>
  <w:style w:type="paragraph" w:styleId="Corpodetexto">
    <w:name w:val="Body Text"/>
    <w:basedOn w:val="Normal"/>
    <w:rsid w:val="00854E01"/>
    <w:pPr>
      <w:spacing w:after="120"/>
    </w:pPr>
  </w:style>
  <w:style w:type="character" w:customStyle="1" w:styleId="apple-style-span">
    <w:name w:val="apple-style-span"/>
    <w:basedOn w:val="Fontepargpadro"/>
    <w:rsid w:val="0008709C"/>
  </w:style>
  <w:style w:type="paragraph" w:styleId="Textodebalo">
    <w:name w:val="Balloon Text"/>
    <w:basedOn w:val="Normal"/>
    <w:link w:val="TextodebaloChar"/>
    <w:rsid w:val="00522C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CDB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93330F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B52848"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8A38B1"/>
    <w:pPr>
      <w:keepNext/>
      <w:jc w:val="both"/>
      <w:outlineLvl w:val="3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52848"/>
    <w:pPr>
      <w:keepNext/>
      <w:outlineLvl w:val="5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19A5"/>
    <w:pPr>
      <w:spacing w:before="100" w:after="100"/>
      <w:ind w:firstLine="708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219A5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D219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219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219A5"/>
  </w:style>
  <w:style w:type="character" w:customStyle="1" w:styleId="Ttulo3Char">
    <w:name w:val="Título 3 Char"/>
    <w:basedOn w:val="Fontepargpadro"/>
    <w:link w:val="Ttulo3"/>
    <w:rsid w:val="00B52848"/>
    <w:rPr>
      <w:rFonts w:ascii="Arial" w:eastAsia="Times New Roman" w:hAnsi="Arial"/>
      <w:b/>
    </w:rPr>
  </w:style>
  <w:style w:type="character" w:customStyle="1" w:styleId="Ttulo6Char">
    <w:name w:val="Título 6 Char"/>
    <w:basedOn w:val="Fontepargpadro"/>
    <w:link w:val="Ttulo6"/>
    <w:rsid w:val="00B52848"/>
    <w:rPr>
      <w:rFonts w:ascii="Arial" w:eastAsia="Times New Roman" w:hAnsi="Arial"/>
      <w:b/>
      <w:sz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A06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6C4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rsid w:val="001F5E97"/>
    <w:rPr>
      <w:color w:val="0000FF"/>
      <w:u w:val="single"/>
    </w:rPr>
  </w:style>
  <w:style w:type="paragraph" w:styleId="Corpodetexto">
    <w:name w:val="Body Text"/>
    <w:basedOn w:val="Normal"/>
    <w:rsid w:val="00854E01"/>
    <w:pPr>
      <w:spacing w:after="120"/>
    </w:pPr>
  </w:style>
  <w:style w:type="character" w:customStyle="1" w:styleId="apple-style-span">
    <w:name w:val="apple-style-span"/>
    <w:basedOn w:val="Fontepargpadro"/>
    <w:rsid w:val="0008709C"/>
  </w:style>
  <w:style w:type="paragraph" w:styleId="Textodebalo">
    <w:name w:val="Balloon Text"/>
    <w:basedOn w:val="Normal"/>
    <w:link w:val="TextodebaloChar"/>
    <w:rsid w:val="00522C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CDB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nr@cca.ufsc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88BD-0E7A-43F6-A775-C7B2CB35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5967</CharactersWithSpaces>
  <SharedDoc>false</SharedDoc>
  <HLinks>
    <vt:vector size="6" baseType="variant">
      <vt:variant>
        <vt:i4>2949198</vt:i4>
      </vt:variant>
      <vt:variant>
        <vt:i4>3</vt:i4>
      </vt:variant>
      <vt:variant>
        <vt:i4>0</vt:i4>
      </vt:variant>
      <vt:variant>
        <vt:i4>5</vt:i4>
      </vt:variant>
      <vt:variant>
        <vt:lpwstr>mailto:enr@cca.ufsc.br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Vinatea</dc:creator>
  <cp:lastModifiedBy>TIC2-CCA</cp:lastModifiedBy>
  <cp:revision>2</cp:revision>
  <cp:lastPrinted>2015-08-06T19:45:00Z</cp:lastPrinted>
  <dcterms:created xsi:type="dcterms:W3CDTF">2016-05-31T21:00:00Z</dcterms:created>
  <dcterms:modified xsi:type="dcterms:W3CDTF">2016-05-31T21:00:00Z</dcterms:modified>
</cp:coreProperties>
</file>