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69"/>
        <w:gridCol w:w="190"/>
        <w:gridCol w:w="2928"/>
        <w:gridCol w:w="851"/>
        <w:gridCol w:w="850"/>
        <w:gridCol w:w="1507"/>
        <w:gridCol w:w="710"/>
        <w:gridCol w:w="1874"/>
        <w:gridCol w:w="22"/>
      </w:tblGrid>
      <w:tr w:rsidR="00273020" w:rsidRPr="00797351" w:rsidTr="000242C8">
        <w:tc>
          <w:tcPr>
            <w:tcW w:w="16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62D04" w:rsidP="00262D0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4973B48" wp14:editId="58C9F420">
                  <wp:extent cx="704850" cy="74295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UNIVERSIDADE FEDERAL DE SANTA CATARINA</w:t>
            </w:r>
          </w:p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CENTRO DE CIÊNCIAS AGRÁRIAS</w:t>
            </w:r>
          </w:p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DE AQU</w:t>
            </w:r>
            <w:r w:rsidRPr="00797351">
              <w:rPr>
                <w:b/>
                <w:bCs/>
                <w:sz w:val="18"/>
                <w:szCs w:val="18"/>
              </w:rPr>
              <w:t>ICULTURA</w:t>
            </w:r>
          </w:p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b/>
                <w:bCs/>
                <w:sz w:val="18"/>
                <w:szCs w:val="18"/>
              </w:rPr>
            </w:pPr>
          </w:p>
          <w:p w:rsidR="00273020" w:rsidRPr="00797351" w:rsidRDefault="00262D04" w:rsidP="000242C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6A74797" wp14:editId="6A724F22">
                  <wp:extent cx="1045029" cy="514350"/>
                  <wp:effectExtent l="0" t="0" r="0" b="0"/>
                  <wp:docPr id="2" name="Imagem 2" descr="topo-aq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opo-aq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29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175795" w:rsidP="00175795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P</w:t>
            </w:r>
            <w:r>
              <w:rPr>
                <w:b/>
                <w:bCs/>
                <w:sz w:val="18"/>
                <w:szCs w:val="18"/>
              </w:rPr>
              <w:t>ROGRAMA</w:t>
            </w:r>
            <w:r w:rsidRPr="00797351">
              <w:rPr>
                <w:b/>
                <w:bCs/>
                <w:sz w:val="18"/>
                <w:szCs w:val="18"/>
              </w:rPr>
              <w:t xml:space="preserve"> DE ENSINO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273020" w:rsidRPr="00797351" w:rsidRDefault="00273020" w:rsidP="000242C8">
            <w:pPr>
              <w:rPr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I. IDENTIFICAÇÃO DA DISCIPLINA:</w:t>
            </w:r>
          </w:p>
        </w:tc>
      </w:tr>
      <w:tr w:rsidR="00273020" w:rsidRPr="00797351" w:rsidTr="000242C8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3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NOME DA DISCIPLINA</w:t>
            </w:r>
          </w:p>
        </w:tc>
        <w:tc>
          <w:tcPr>
            <w:tcW w:w="320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N</w:t>
            </w:r>
            <w:r w:rsidRPr="00797351">
              <w:rPr>
                <w:b/>
                <w:bCs/>
                <w:sz w:val="18"/>
                <w:szCs w:val="18"/>
                <w:u w:val="single"/>
                <w:vertAlign w:val="superscript"/>
              </w:rPr>
              <w:t>O</w:t>
            </w:r>
            <w:r w:rsidRPr="00797351">
              <w:rPr>
                <w:b/>
                <w:bCs/>
                <w:sz w:val="18"/>
                <w:szCs w:val="18"/>
              </w:rPr>
              <w:t xml:space="preserve"> DE HORAS-AULA SEMANAIS</w:t>
            </w:r>
          </w:p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TEÓRICAS              PRÁTICAS</w:t>
            </w:r>
          </w:p>
        </w:tc>
        <w:tc>
          <w:tcPr>
            <w:tcW w:w="26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TOTAL DE HORAS-AULA SEMESTRAIS</w:t>
            </w:r>
          </w:p>
        </w:tc>
      </w:tr>
      <w:tr w:rsidR="00273020" w:rsidRPr="00797351" w:rsidTr="000242C8">
        <w:tc>
          <w:tcPr>
            <w:tcW w:w="1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AQI-5212</w:t>
            </w:r>
          </w:p>
        </w:tc>
        <w:tc>
          <w:tcPr>
            <w:tcW w:w="33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Qualidade da Água II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60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45</w:t>
            </w:r>
          </w:p>
        </w:tc>
      </w:tr>
      <w:tr w:rsidR="00273020" w:rsidRPr="00797351" w:rsidTr="000242C8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I.1. HORÁRIO</w:t>
            </w:r>
          </w:p>
        </w:tc>
      </w:tr>
      <w:tr w:rsidR="00273020" w:rsidRPr="00797351" w:rsidTr="000242C8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TURMAS TEÓRICAS</w:t>
            </w:r>
          </w:p>
        </w:tc>
        <w:tc>
          <w:tcPr>
            <w:tcW w:w="494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TURMAS PRÁTICAS</w:t>
            </w:r>
          </w:p>
        </w:tc>
      </w:tr>
      <w:tr w:rsidR="00273020" w:rsidRPr="00797351" w:rsidTr="000242C8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53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ind w:lef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59103</w:t>
            </w:r>
          </w:p>
        </w:tc>
        <w:tc>
          <w:tcPr>
            <w:tcW w:w="4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59103</w:t>
            </w:r>
          </w:p>
        </w:tc>
      </w:tr>
      <w:tr w:rsidR="00273020" w:rsidRPr="00797351" w:rsidTr="000242C8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II. PROFESSOR (ES) MINISTRANTE (S)</w:t>
            </w:r>
          </w:p>
        </w:tc>
      </w:tr>
      <w:tr w:rsidR="00273020" w:rsidRPr="00797351" w:rsidTr="000242C8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A2D6E" w:rsidP="000242C8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Emílio Mateus Costa Melo</w:t>
            </w:r>
          </w:p>
        </w:tc>
      </w:tr>
      <w:tr w:rsidR="00273020" w:rsidRPr="00797351" w:rsidTr="000242C8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III. PRÉ-REQUISITO (S)</w:t>
            </w:r>
          </w:p>
        </w:tc>
      </w:tr>
      <w:tr w:rsidR="00273020" w:rsidRPr="00797351" w:rsidTr="000242C8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center"/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9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273020" w:rsidRPr="00797351" w:rsidTr="000242C8">
        <w:tblPrEx>
          <w:tblCellMar>
            <w:left w:w="71" w:type="dxa"/>
            <w:right w:w="71" w:type="dxa"/>
          </w:tblCellMar>
        </w:tblPrEx>
        <w:trPr>
          <w:gridAfter w:val="1"/>
          <w:wAfter w:w="22" w:type="dxa"/>
        </w:trPr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ENR-5813</w:t>
            </w:r>
          </w:p>
          <w:p w:rsidR="00273020" w:rsidRPr="00797351" w:rsidRDefault="00273020" w:rsidP="000242C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AQI-5211</w:t>
            </w:r>
          </w:p>
        </w:tc>
        <w:tc>
          <w:tcPr>
            <w:tcW w:w="89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Ecologia do Solo</w:t>
            </w:r>
          </w:p>
          <w:p w:rsidR="00273020" w:rsidRPr="00797351" w:rsidRDefault="00273020" w:rsidP="000242C8">
            <w:p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Qualidade da Água I</w:t>
            </w:r>
          </w:p>
        </w:tc>
      </w:tr>
      <w:tr w:rsidR="00273020" w:rsidRPr="00797351" w:rsidTr="0002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IV CURSO (S) PARA O QUAL(IS) A DISCIPLINA É OFERECIDA</w:t>
            </w:r>
          </w:p>
        </w:tc>
      </w:tr>
      <w:tr w:rsidR="00273020" w:rsidRPr="00797351" w:rsidTr="00024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</w:trPr>
        <w:tc>
          <w:tcPr>
            <w:tcW w:w="10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0" w:rsidRPr="00797351" w:rsidRDefault="00273020" w:rsidP="000242C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Engenharia da Aqu</w:t>
            </w:r>
            <w:r w:rsidRPr="00797351">
              <w:rPr>
                <w:sz w:val="18"/>
                <w:szCs w:val="18"/>
              </w:rPr>
              <w:t>icultura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ind w:left="360" w:firstLine="348"/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Teoria de sistemas, ecossistemas aquáticos naturais e de cultivo. Produtividade aquática em aq</w:t>
            </w:r>
            <w:r>
              <w:rPr>
                <w:sz w:val="18"/>
                <w:szCs w:val="18"/>
              </w:rPr>
              <w:t>u</w:t>
            </w:r>
            <w:r w:rsidRPr="00797351">
              <w:rPr>
                <w:sz w:val="18"/>
                <w:szCs w:val="18"/>
              </w:rPr>
              <w:t>icultura. Matéria orgânica e eutrofização. Aeração. Fertilização. Filtração da água. Calagem.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VI. OBJETIVOS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pStyle w:val="Recuodecorpodetexto"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97351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Objetivos Gerais:</w:t>
            </w:r>
            <w:r w:rsidRPr="0079735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97351">
              <w:rPr>
                <w:rFonts w:ascii="Times New Roman" w:hAnsi="Times New Roman"/>
                <w:sz w:val="18"/>
                <w:szCs w:val="18"/>
              </w:rPr>
              <w:t>Preparar o aluno para obter a maior e melhor produtividade de organismos aquáticos através do manejo adequado da qualidade da água em ambientes de cultivo.</w:t>
            </w:r>
          </w:p>
          <w:p w:rsidR="00273020" w:rsidRPr="00797351" w:rsidRDefault="00273020" w:rsidP="000242C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797351">
              <w:rPr>
                <w:color w:val="000000"/>
                <w:sz w:val="18"/>
                <w:szCs w:val="18"/>
                <w:u w:val="single"/>
              </w:rPr>
              <w:t>Objetivos Específicos:</w:t>
            </w:r>
            <w:r w:rsidRPr="00797351">
              <w:rPr>
                <w:color w:val="000000"/>
                <w:sz w:val="18"/>
                <w:szCs w:val="18"/>
              </w:rPr>
              <w:t xml:space="preserve"> Introduzir o aluno na perspectiva sistêmica da ecologia dos ambientes de cultivo. Abordar e discutir as principais práticas de manejo da qualidade da água. Aprender a interpretar os parâmetros físico-químicos da água dos cultivos a fim de traçar estratégias de manejo. 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VII. CONTEÚDO PROGRAMÁTICO</w:t>
            </w:r>
          </w:p>
        </w:tc>
      </w:tr>
      <w:tr w:rsidR="00273020" w:rsidRPr="00797351" w:rsidTr="000242C8">
        <w:trPr>
          <w:trHeight w:val="1665"/>
        </w:trPr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020" w:rsidRPr="00797351" w:rsidRDefault="00273020" w:rsidP="000242C8">
            <w:pPr>
              <w:spacing w:line="240" w:lineRule="atLeast"/>
              <w:rPr>
                <w:color w:val="000000"/>
                <w:sz w:val="18"/>
                <w:szCs w:val="18"/>
                <w:u w:val="single"/>
              </w:rPr>
            </w:pPr>
            <w:r w:rsidRPr="00797351">
              <w:rPr>
                <w:color w:val="000000"/>
                <w:sz w:val="18"/>
                <w:szCs w:val="18"/>
                <w:u w:val="single"/>
              </w:rPr>
              <w:t>Conteúdo Teórico:</w:t>
            </w:r>
          </w:p>
          <w:p w:rsidR="00273020" w:rsidRPr="00797351" w:rsidRDefault="00273020" w:rsidP="000242C8">
            <w:pPr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Teoria de sistemas e sistemas de cultivo</w:t>
            </w:r>
          </w:p>
          <w:p w:rsidR="00273020" w:rsidRPr="00797351" w:rsidRDefault="00273020" w:rsidP="000242C8">
            <w:pPr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Fluxos de matéria e energia nas unidades de cultivo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Redes tróficas nos ambientes de cultivo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Os ecossistemas de cultivo</w:t>
            </w:r>
          </w:p>
          <w:p w:rsidR="00273020" w:rsidRPr="00797351" w:rsidRDefault="00273020" w:rsidP="000242C8">
            <w:pPr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Produtivid</w:t>
            </w:r>
            <w:r>
              <w:rPr>
                <w:sz w:val="18"/>
                <w:szCs w:val="18"/>
              </w:rPr>
              <w:t>ade aquática em aqu</w:t>
            </w:r>
            <w:r w:rsidRPr="00797351">
              <w:rPr>
                <w:sz w:val="18"/>
                <w:szCs w:val="18"/>
              </w:rPr>
              <w:t>icultura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Produção e produtividade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Subsídios e prejuízos da qualidade da água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Capacidade de carga</w:t>
            </w:r>
          </w:p>
          <w:p w:rsidR="00273020" w:rsidRPr="00797351" w:rsidRDefault="00273020" w:rsidP="000242C8">
            <w:pPr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Matéria orgânica e eutrofização dos ambientes de cultivo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Fontes de matéria orgânica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Dinâmica da matéria orgânica no sistema de cultivo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Hipernutrificação e eutrofização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Potencial redox e gás sulfídrico</w:t>
            </w:r>
          </w:p>
          <w:p w:rsidR="00273020" w:rsidRPr="00797351" w:rsidRDefault="00273020" w:rsidP="000242C8">
            <w:pPr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Filtração da água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Métodos de filtração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Filtração em laboratório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Filtração em unidades de engorda</w:t>
            </w:r>
          </w:p>
          <w:p w:rsidR="00273020" w:rsidRPr="00797351" w:rsidRDefault="00273020" w:rsidP="000242C8">
            <w:pPr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Sistemas de aeração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Vento, aeração e circulação da água.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Dinâmica do oxigênio em ambientes de cultivo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Troca de água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Tipologia dos aeradores mecânicos</w:t>
            </w:r>
          </w:p>
          <w:p w:rsidR="00273020" w:rsidRPr="00797351" w:rsidRDefault="00273020" w:rsidP="000242C8">
            <w:pPr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Eficiência dos aeradores mecânicos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Taxa padrão de transferência de oxigênio (SOTR)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Eficiência padrão de aeradores mecânicos (SAE)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Exigências de aeração</w:t>
            </w:r>
          </w:p>
          <w:p w:rsidR="00273020" w:rsidRPr="00797351" w:rsidRDefault="00273020" w:rsidP="000242C8">
            <w:pPr>
              <w:numPr>
                <w:ilvl w:val="1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Fertilização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lastRenderedPageBreak/>
              <w:t>Adubos e fertilização orgânica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Problemática dos cultivos integrados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O NPK e os fertilizantes inorgânicos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Estratégias de fe</w:t>
            </w:r>
            <w:r>
              <w:rPr>
                <w:sz w:val="18"/>
                <w:szCs w:val="18"/>
              </w:rPr>
              <w:t>rtilização e a produtividade aqu</w:t>
            </w:r>
            <w:r w:rsidRPr="00797351">
              <w:rPr>
                <w:sz w:val="18"/>
                <w:szCs w:val="18"/>
              </w:rPr>
              <w:t>ícola</w:t>
            </w:r>
          </w:p>
          <w:p w:rsidR="00273020" w:rsidRPr="00797351" w:rsidRDefault="00273020" w:rsidP="000242C8">
            <w:pPr>
              <w:numPr>
                <w:ilvl w:val="1"/>
                <w:numId w:val="4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Correção do pH em sistemas de cultivo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Estratégias de calagem em viveiros de cultivo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Qualidade dos calcários: reatividade e poder neutralizante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Correção do pH de solos aqu</w:t>
            </w:r>
            <w:r w:rsidRPr="00797351">
              <w:rPr>
                <w:sz w:val="18"/>
                <w:szCs w:val="18"/>
              </w:rPr>
              <w:t>ícolas</w:t>
            </w:r>
          </w:p>
          <w:p w:rsidR="00273020" w:rsidRPr="00797351" w:rsidRDefault="00273020" w:rsidP="000242C8">
            <w:pPr>
              <w:numPr>
                <w:ilvl w:val="2"/>
                <w:numId w:val="4"/>
              </w:numPr>
              <w:tabs>
                <w:tab w:val="left" w:pos="851"/>
              </w:tabs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Quantificação do calcário a ser usado</w:t>
            </w:r>
          </w:p>
          <w:p w:rsidR="00273020" w:rsidRPr="00797351" w:rsidRDefault="00273020" w:rsidP="000242C8">
            <w:pPr>
              <w:spacing w:line="240" w:lineRule="atLeast"/>
              <w:rPr>
                <w:color w:val="000000"/>
                <w:sz w:val="18"/>
                <w:szCs w:val="18"/>
              </w:rPr>
            </w:pPr>
            <w:r w:rsidRPr="00797351">
              <w:rPr>
                <w:color w:val="000000"/>
                <w:sz w:val="18"/>
                <w:szCs w:val="18"/>
                <w:u w:val="single"/>
              </w:rPr>
              <w:t>Conteúdo Prático</w:t>
            </w:r>
            <w:r w:rsidRPr="00797351">
              <w:rPr>
                <w:color w:val="000000"/>
                <w:sz w:val="18"/>
                <w:szCs w:val="18"/>
              </w:rPr>
              <w:t>:</w:t>
            </w:r>
          </w:p>
          <w:p w:rsidR="00273020" w:rsidRPr="00797351" w:rsidRDefault="00273020" w:rsidP="000242C8">
            <w:pPr>
              <w:jc w:val="both"/>
              <w:rPr>
                <w:sz w:val="18"/>
                <w:szCs w:val="18"/>
              </w:rPr>
            </w:pP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3020" w:rsidRDefault="00273020" w:rsidP="00273020">
            <w:pPr>
              <w:spacing w:line="240" w:lineRule="atLeast"/>
              <w:rPr>
                <w:color w:val="000000"/>
                <w:sz w:val="18"/>
                <w:szCs w:val="18"/>
              </w:rPr>
            </w:pPr>
          </w:p>
          <w:p w:rsidR="00273020" w:rsidRPr="00797351" w:rsidRDefault="00273020" w:rsidP="000242C8">
            <w:pPr>
              <w:numPr>
                <w:ilvl w:val="0"/>
                <w:numId w:val="5"/>
              </w:numPr>
              <w:spacing w:line="240" w:lineRule="atLeast"/>
              <w:rPr>
                <w:color w:val="000000"/>
                <w:sz w:val="18"/>
                <w:szCs w:val="18"/>
              </w:rPr>
            </w:pPr>
            <w:r w:rsidRPr="00797351">
              <w:rPr>
                <w:color w:val="000000"/>
                <w:sz w:val="18"/>
                <w:szCs w:val="18"/>
              </w:rPr>
              <w:t xml:space="preserve">Cálculo </w:t>
            </w:r>
            <w:r>
              <w:rPr>
                <w:color w:val="000000"/>
                <w:sz w:val="18"/>
                <w:szCs w:val="18"/>
              </w:rPr>
              <w:t xml:space="preserve">e determinação prática </w:t>
            </w:r>
            <w:r w:rsidRPr="00797351">
              <w:rPr>
                <w:color w:val="000000"/>
                <w:sz w:val="18"/>
                <w:szCs w:val="18"/>
              </w:rPr>
              <w:t>do SOTR e SAE de aeradores mecânicos</w:t>
            </w:r>
          </w:p>
          <w:p w:rsidR="00273020" w:rsidRPr="00797351" w:rsidRDefault="00273020" w:rsidP="000242C8">
            <w:pPr>
              <w:numPr>
                <w:ilvl w:val="0"/>
                <w:numId w:val="5"/>
              </w:numPr>
              <w:spacing w:line="240" w:lineRule="atLeast"/>
              <w:rPr>
                <w:color w:val="000000"/>
                <w:sz w:val="18"/>
                <w:szCs w:val="18"/>
              </w:rPr>
            </w:pPr>
            <w:r w:rsidRPr="00797351">
              <w:rPr>
                <w:color w:val="000000"/>
                <w:sz w:val="18"/>
                <w:szCs w:val="18"/>
              </w:rPr>
              <w:t>Avaliação da reatividade e poder neutralizante do calcário.</w:t>
            </w:r>
            <w:r>
              <w:rPr>
                <w:color w:val="000000"/>
                <w:sz w:val="18"/>
                <w:szCs w:val="18"/>
              </w:rPr>
              <w:t xml:space="preserve"> Cálculo das necessidades de calcário.</w:t>
            </w:r>
          </w:p>
        </w:tc>
      </w:tr>
      <w:tr w:rsidR="00273020" w:rsidRPr="00797351" w:rsidTr="000242C8">
        <w:trPr>
          <w:trHeight w:val="80"/>
        </w:trPr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spacing w:line="240" w:lineRule="atLeast"/>
              <w:rPr>
                <w:color w:val="000000"/>
                <w:sz w:val="18"/>
                <w:szCs w:val="18"/>
                <w:u w:val="single"/>
              </w:rPr>
            </w:pP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VIII. METODOLOGIA DE ENSINO / DESENVOLVIMENTO DO PROGRAMA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ind w:firstLine="781"/>
              <w:jc w:val="both"/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Aulas teóricas expositivas através da projeção de slides Power-Point. Discussão e resolução em sala de aula de problemas práticos de manejo da qualidade da água.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IX. METODOLOGIA DE AVALIAÇÃO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ind w:firstLine="639"/>
              <w:jc w:val="both"/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>Duas provas escritas</w:t>
            </w:r>
            <w:r>
              <w:rPr>
                <w:sz w:val="18"/>
                <w:szCs w:val="18"/>
              </w:rPr>
              <w:t xml:space="preserve"> (mesmo peso)</w:t>
            </w:r>
            <w:r w:rsidRPr="00797351">
              <w:rPr>
                <w:sz w:val="18"/>
                <w:szCs w:val="18"/>
              </w:rPr>
              <w:t>, com consulta, acerca do conteúdo da disciplina.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X. NOVA AVALIAÇÃO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jc w:val="both"/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 xml:space="preserve">            Prova escrita sobre todo o conteúdo quando o aluno obtiver uma média das avaliações não maior do que 5,5 e não menor do que 3,0.</w:t>
            </w:r>
          </w:p>
        </w:tc>
      </w:tr>
      <w:tr w:rsidR="00273020" w:rsidRPr="00797351" w:rsidTr="000242C8"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Pr="00797351" w:rsidRDefault="00273020" w:rsidP="000242C8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73020" w:rsidRPr="00797351" w:rsidTr="000242C8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Pr="00797351" w:rsidRDefault="00273020" w:rsidP="00175795">
            <w:pPr>
              <w:rPr>
                <w:b/>
                <w:bCs/>
                <w:sz w:val="18"/>
                <w:szCs w:val="18"/>
              </w:rPr>
            </w:pPr>
            <w:r w:rsidRPr="00797351">
              <w:rPr>
                <w:b/>
                <w:bCs/>
                <w:sz w:val="18"/>
                <w:szCs w:val="18"/>
              </w:rPr>
              <w:t>XI. BIBLIOGRAFIA BÁSICA</w:t>
            </w:r>
          </w:p>
        </w:tc>
      </w:tr>
      <w:tr w:rsidR="00273020" w:rsidRPr="001571BB" w:rsidTr="000242C8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73020" w:rsidRDefault="00273020" w:rsidP="00024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797351">
              <w:rPr>
                <w:sz w:val="18"/>
                <w:szCs w:val="18"/>
              </w:rPr>
              <w:t>VINATEA, L. Princípios quím</w:t>
            </w:r>
            <w:r>
              <w:rPr>
                <w:sz w:val="18"/>
                <w:szCs w:val="18"/>
              </w:rPr>
              <w:t>icos de qualidade da água em aqu</w:t>
            </w:r>
            <w:r w:rsidRPr="00797351">
              <w:rPr>
                <w:sz w:val="18"/>
                <w:szCs w:val="18"/>
              </w:rPr>
              <w:t xml:space="preserve">icultura. </w:t>
            </w:r>
            <w:r>
              <w:rPr>
                <w:sz w:val="18"/>
                <w:szCs w:val="18"/>
              </w:rPr>
              <w:t xml:space="preserve">1 </w:t>
            </w:r>
            <w:r w:rsidRPr="00797351">
              <w:rPr>
                <w:sz w:val="18"/>
                <w:szCs w:val="18"/>
              </w:rPr>
              <w:t xml:space="preserve">ed. Florianópolis : EDUFSC, </w:t>
            </w:r>
            <w:r>
              <w:rPr>
                <w:sz w:val="18"/>
                <w:szCs w:val="18"/>
              </w:rPr>
              <w:t>1998 (14 exemplares disponíveis na biblioteca do CCA).</w:t>
            </w:r>
          </w:p>
          <w:p w:rsidR="00273020" w:rsidRDefault="00273020" w:rsidP="000242C8">
            <w:pPr>
              <w:rPr>
                <w:bCs/>
                <w:sz w:val="18"/>
                <w:szCs w:val="18"/>
              </w:rPr>
            </w:pPr>
            <w:r w:rsidRPr="007721B7">
              <w:rPr>
                <w:b/>
                <w:bCs/>
                <w:sz w:val="18"/>
                <w:szCs w:val="18"/>
              </w:rPr>
              <w:t xml:space="preserve">          </w:t>
            </w:r>
            <w:r w:rsidRPr="007721B7">
              <w:rPr>
                <w:bCs/>
                <w:sz w:val="18"/>
                <w:szCs w:val="18"/>
              </w:rPr>
              <w:t>VINATEA, L. Fundamentos de aquicultura.</w:t>
            </w:r>
            <w:r>
              <w:rPr>
                <w:bCs/>
                <w:sz w:val="18"/>
                <w:szCs w:val="18"/>
              </w:rPr>
              <w:t xml:space="preserve"> Florianópolis: EDUFSC, 2004 (8 exemplares disponíveis na Biblioteca do CCA e 3 na Biblioteca Central da UFSC).</w:t>
            </w:r>
          </w:p>
          <w:p w:rsidR="00273020" w:rsidRPr="001571BB" w:rsidRDefault="00273020" w:rsidP="000242C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</w:t>
            </w:r>
            <w:r w:rsidRPr="001571BB">
              <w:rPr>
                <w:bCs/>
                <w:sz w:val="18"/>
                <w:szCs w:val="18"/>
              </w:rPr>
              <w:t xml:space="preserve">BASTOS, R. (Org.). Utilização de esgotos tratados em fertirrigação, </w:t>
            </w:r>
            <w:r>
              <w:rPr>
                <w:bCs/>
                <w:sz w:val="18"/>
                <w:szCs w:val="18"/>
              </w:rPr>
              <w:t>hidropôni</w:t>
            </w:r>
            <w:r w:rsidRPr="001571BB">
              <w:rPr>
                <w:bCs/>
                <w:sz w:val="18"/>
                <w:szCs w:val="18"/>
              </w:rPr>
              <w:t>a e piscicultura.</w:t>
            </w:r>
            <w:r>
              <w:rPr>
                <w:bCs/>
                <w:sz w:val="18"/>
                <w:szCs w:val="18"/>
              </w:rPr>
              <w:t xml:space="preserve"> Rio de Janeiro: ABES, 2003 (5 exemplares disponíveis na Biblioteca do CCA e 6 na Biblioteca Central da UFSC).</w:t>
            </w:r>
          </w:p>
        </w:tc>
      </w:tr>
      <w:tr w:rsidR="00273020" w:rsidRPr="001571BB" w:rsidTr="000242C8">
        <w:trPr>
          <w:trHeight w:val="70"/>
        </w:trPr>
        <w:tc>
          <w:tcPr>
            <w:tcW w:w="10350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75795" w:rsidRDefault="00175795" w:rsidP="000242C8">
            <w:pPr>
              <w:jc w:val="both"/>
              <w:rPr>
                <w:b/>
                <w:sz w:val="18"/>
                <w:szCs w:val="18"/>
              </w:rPr>
            </w:pPr>
          </w:p>
          <w:p w:rsidR="00273020" w:rsidRPr="001571BB" w:rsidRDefault="00273020" w:rsidP="00175795">
            <w:pPr>
              <w:jc w:val="both"/>
              <w:rPr>
                <w:b/>
                <w:sz w:val="18"/>
                <w:szCs w:val="18"/>
              </w:rPr>
            </w:pPr>
            <w:r w:rsidRPr="001571BB">
              <w:rPr>
                <w:b/>
                <w:sz w:val="18"/>
                <w:szCs w:val="18"/>
              </w:rPr>
              <w:t>XII. BIBLIOGRAFIA COMPLEMENTAR</w:t>
            </w:r>
          </w:p>
        </w:tc>
      </w:tr>
      <w:tr w:rsidR="00273020" w:rsidRPr="00A60D2F" w:rsidTr="000242C8">
        <w:tc>
          <w:tcPr>
            <w:tcW w:w="1035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020" w:rsidRPr="00F02D46" w:rsidRDefault="00273020" w:rsidP="000242C8">
            <w:pPr>
              <w:ind w:left="851" w:hanging="425"/>
              <w:jc w:val="both"/>
              <w:rPr>
                <w:sz w:val="18"/>
                <w:szCs w:val="18"/>
              </w:rPr>
            </w:pPr>
            <w:r w:rsidRPr="00F02D46">
              <w:rPr>
                <w:sz w:val="18"/>
                <w:szCs w:val="18"/>
                <w:lang w:val="en-US"/>
              </w:rPr>
              <w:t>BOYD, C. W</w:t>
            </w:r>
            <w:r w:rsidRPr="001571BB">
              <w:rPr>
                <w:sz w:val="18"/>
                <w:szCs w:val="18"/>
                <w:lang w:val="en-US"/>
              </w:rPr>
              <w:t>ater Quality in Ponds for Aquaculture. Auburn University, Alabam</w:t>
            </w:r>
            <w:r w:rsidRPr="00F02D46">
              <w:rPr>
                <w:sz w:val="18"/>
                <w:szCs w:val="18"/>
                <w:lang w:val="en-US"/>
              </w:rPr>
              <w:t>a. Birmingham Publi</w:t>
            </w:r>
            <w:r w:rsidRPr="00797351">
              <w:rPr>
                <w:sz w:val="18"/>
                <w:szCs w:val="18"/>
                <w:lang w:val="en-US"/>
              </w:rPr>
              <w:t xml:space="preserve">shing Co. </w:t>
            </w:r>
            <w:r w:rsidRPr="00F02D46">
              <w:rPr>
                <w:sz w:val="18"/>
                <w:szCs w:val="18"/>
              </w:rPr>
              <w:t>Alabama, 1990. 482 pp.</w:t>
            </w:r>
          </w:p>
          <w:p w:rsidR="00273020" w:rsidRPr="007721B7" w:rsidRDefault="00273020" w:rsidP="000242C8">
            <w:pPr>
              <w:ind w:left="851" w:hanging="425"/>
              <w:jc w:val="both"/>
              <w:rPr>
                <w:color w:val="000000"/>
                <w:sz w:val="18"/>
                <w:szCs w:val="18"/>
              </w:rPr>
            </w:pPr>
            <w:r w:rsidRPr="00814B37">
              <w:rPr>
                <w:color w:val="000000"/>
                <w:sz w:val="18"/>
                <w:szCs w:val="18"/>
              </w:rPr>
              <w:t xml:space="preserve">_____ Bottom soils, sediment, and pond aquaculture. </w:t>
            </w:r>
            <w:r w:rsidRPr="007721B7">
              <w:rPr>
                <w:color w:val="000000"/>
                <w:sz w:val="18"/>
                <w:szCs w:val="18"/>
              </w:rPr>
              <w:t>New York : Chapman e Hall, 1995</w:t>
            </w:r>
            <w:r>
              <w:rPr>
                <w:color w:val="000000"/>
                <w:sz w:val="18"/>
                <w:szCs w:val="18"/>
              </w:rPr>
              <w:t xml:space="preserve"> (1 exemplar na B</w:t>
            </w:r>
            <w:r w:rsidRPr="007721B7">
              <w:rPr>
                <w:color w:val="000000"/>
                <w:sz w:val="18"/>
                <w:szCs w:val="18"/>
              </w:rPr>
              <w:t>iblioteca do CCA e 1 exemplar na Biblioteca Central da UFSC).</w:t>
            </w:r>
          </w:p>
          <w:p w:rsidR="00273020" w:rsidRPr="007721B7" w:rsidRDefault="00273020" w:rsidP="000242C8">
            <w:pPr>
              <w:ind w:left="851" w:hanging="425"/>
              <w:jc w:val="both"/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  <w:lang w:val="en-US"/>
              </w:rPr>
              <w:t xml:space="preserve">BOYD, C. e TUCKER, C. Water quality and pond soil analyses for aquaculture. </w:t>
            </w:r>
            <w:r w:rsidRPr="007721B7">
              <w:rPr>
                <w:sz w:val="18"/>
                <w:szCs w:val="18"/>
              </w:rPr>
              <w:t>Alabama : Auburn University, 1992 (2 exemplares na Biblioteca C</w:t>
            </w:r>
            <w:r>
              <w:rPr>
                <w:sz w:val="18"/>
                <w:szCs w:val="18"/>
              </w:rPr>
              <w:t>entral da UFSC e 1 exemplar na b</w:t>
            </w:r>
            <w:r w:rsidRPr="007721B7">
              <w:rPr>
                <w:sz w:val="18"/>
                <w:szCs w:val="18"/>
              </w:rPr>
              <w:t>iblioteca do CCA).</w:t>
            </w:r>
          </w:p>
          <w:p w:rsidR="00273020" w:rsidRPr="00797351" w:rsidRDefault="00273020" w:rsidP="000242C8">
            <w:pPr>
              <w:ind w:left="851" w:hanging="425"/>
              <w:jc w:val="both"/>
              <w:rPr>
                <w:sz w:val="18"/>
                <w:szCs w:val="18"/>
                <w:lang w:val="en-US"/>
              </w:rPr>
            </w:pPr>
            <w:r w:rsidRPr="00797351">
              <w:rPr>
                <w:sz w:val="18"/>
                <w:szCs w:val="18"/>
                <w:lang w:val="en-US"/>
              </w:rPr>
              <w:t>BRUNE, D. e TOMASSO, J. Aquaculture and water quality. Advances in world aquaculture. V. 3. The World Aquaculture Society, Lousiana State University, Baton Rouge, L.A, 1991</w:t>
            </w:r>
            <w:r>
              <w:rPr>
                <w:sz w:val="18"/>
                <w:szCs w:val="18"/>
                <w:lang w:val="en-US"/>
              </w:rPr>
              <w:t xml:space="preserve"> (</w:t>
            </w:r>
            <w:r w:rsidRPr="007721B7">
              <w:rPr>
                <w:color w:val="000000"/>
                <w:sz w:val="18"/>
                <w:szCs w:val="18"/>
                <w:lang w:val="en-US"/>
              </w:rPr>
              <w:t>2 exemplar</w:t>
            </w:r>
            <w:r>
              <w:rPr>
                <w:color w:val="000000"/>
                <w:sz w:val="18"/>
                <w:szCs w:val="18"/>
                <w:lang w:val="en-US"/>
              </w:rPr>
              <w:t>es na B</w:t>
            </w:r>
            <w:r w:rsidRPr="007721B7">
              <w:rPr>
                <w:color w:val="000000"/>
                <w:sz w:val="18"/>
                <w:szCs w:val="18"/>
                <w:lang w:val="en-US"/>
              </w:rPr>
              <w:t>iblioteca do CCA</w:t>
            </w:r>
            <w:r>
              <w:rPr>
                <w:color w:val="000000"/>
                <w:sz w:val="18"/>
                <w:szCs w:val="18"/>
                <w:lang w:val="en-US"/>
              </w:rPr>
              <w:t>)</w:t>
            </w:r>
            <w:r w:rsidRPr="00797351">
              <w:rPr>
                <w:sz w:val="18"/>
                <w:szCs w:val="18"/>
                <w:lang w:val="en-US"/>
              </w:rPr>
              <w:t>.</w:t>
            </w:r>
          </w:p>
          <w:p w:rsidR="00273020" w:rsidRPr="00F02D46" w:rsidRDefault="00273020" w:rsidP="000242C8">
            <w:pPr>
              <w:ind w:left="851" w:hanging="425"/>
              <w:jc w:val="both"/>
              <w:rPr>
                <w:sz w:val="18"/>
                <w:szCs w:val="18"/>
              </w:rPr>
            </w:pPr>
            <w:r w:rsidRPr="00797351">
              <w:rPr>
                <w:sz w:val="18"/>
                <w:szCs w:val="18"/>
              </w:rPr>
              <w:t xml:space="preserve">ESTEVES, F. Fundamentos de Limnologia. Rio de Janeiro : Ed. </w:t>
            </w:r>
            <w:r w:rsidRPr="00BD5B6D">
              <w:rPr>
                <w:sz w:val="18"/>
                <w:szCs w:val="18"/>
              </w:rPr>
              <w:t xml:space="preserve">Interciência-FINEP, 1988. </w:t>
            </w:r>
            <w:r w:rsidRPr="00F02D46">
              <w:rPr>
                <w:sz w:val="18"/>
                <w:szCs w:val="18"/>
              </w:rPr>
              <w:t>575 p (5 exemplares Biblioteca CCA).</w:t>
            </w:r>
          </w:p>
          <w:p w:rsidR="00273020" w:rsidRPr="007721B7" w:rsidRDefault="00273020" w:rsidP="00024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KUBITZA, F. </w:t>
            </w:r>
            <w:r w:rsidRPr="00F078AC">
              <w:rPr>
                <w:sz w:val="18"/>
                <w:szCs w:val="18"/>
              </w:rPr>
              <w:t>Qualidade da água no cultivo de peixes e camarões</w:t>
            </w:r>
            <w:r>
              <w:rPr>
                <w:sz w:val="18"/>
                <w:szCs w:val="18"/>
              </w:rPr>
              <w:t xml:space="preserve">. F. Kubitza Ed., Indaial, 2003 (2 exemplares Biblioteca do CCA)        </w:t>
            </w:r>
          </w:p>
        </w:tc>
      </w:tr>
    </w:tbl>
    <w:p w:rsidR="00273020" w:rsidRDefault="00273020" w:rsidP="00273020">
      <w:pPr>
        <w:rPr>
          <w:sz w:val="20"/>
        </w:rPr>
      </w:pPr>
    </w:p>
    <w:p w:rsidR="00273020" w:rsidRDefault="00273020" w:rsidP="00273020">
      <w:pPr>
        <w:rPr>
          <w:sz w:val="20"/>
        </w:rPr>
      </w:pPr>
    </w:p>
    <w:p w:rsidR="00273020" w:rsidRDefault="00273020" w:rsidP="00273020">
      <w:pPr>
        <w:rPr>
          <w:sz w:val="20"/>
        </w:rPr>
      </w:pPr>
    </w:p>
    <w:p w:rsidR="00273020" w:rsidRDefault="00273020" w:rsidP="00273020">
      <w:pPr>
        <w:rPr>
          <w:sz w:val="20"/>
        </w:rPr>
      </w:pPr>
    </w:p>
    <w:p w:rsidR="00273020" w:rsidRDefault="00273020" w:rsidP="00273020">
      <w:pPr>
        <w:rPr>
          <w:sz w:val="20"/>
        </w:rPr>
      </w:pPr>
      <w:bookmarkStart w:id="0" w:name="_GoBack"/>
      <w:bookmarkEnd w:id="0"/>
    </w:p>
    <w:sectPr w:rsidR="00273020" w:rsidSect="001E08C4">
      <w:footerReference w:type="even" r:id="rId10"/>
      <w:footerReference w:type="default" r:id="rId11"/>
      <w:pgSz w:w="12240" w:h="15840"/>
      <w:pgMar w:top="1418" w:right="234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3A" w:rsidRDefault="009D003A" w:rsidP="004C30B1">
      <w:r>
        <w:separator/>
      </w:r>
    </w:p>
  </w:endnote>
  <w:endnote w:type="continuationSeparator" w:id="0">
    <w:p w:rsidR="009D003A" w:rsidRDefault="009D003A" w:rsidP="004C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C4" w:rsidRDefault="00B15069" w:rsidP="001E08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30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08C4" w:rsidRDefault="009D003A" w:rsidP="001E08C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8C4" w:rsidRDefault="00B15069" w:rsidP="001E08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730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579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E08C4" w:rsidRDefault="009D003A" w:rsidP="001E08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3A" w:rsidRDefault="009D003A" w:rsidP="004C30B1">
      <w:r>
        <w:separator/>
      </w:r>
    </w:p>
  </w:footnote>
  <w:footnote w:type="continuationSeparator" w:id="0">
    <w:p w:rsidR="009D003A" w:rsidRDefault="009D003A" w:rsidP="004C3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BC64CBC"/>
    <w:multiLevelType w:val="hybridMultilevel"/>
    <w:tmpl w:val="4516EF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20"/>
    <w:rsid w:val="00052AC6"/>
    <w:rsid w:val="0015479E"/>
    <w:rsid w:val="00175795"/>
    <w:rsid w:val="00262D04"/>
    <w:rsid w:val="00273020"/>
    <w:rsid w:val="002A2D6E"/>
    <w:rsid w:val="002A7400"/>
    <w:rsid w:val="003E034C"/>
    <w:rsid w:val="004B2527"/>
    <w:rsid w:val="004C30B1"/>
    <w:rsid w:val="006C57E3"/>
    <w:rsid w:val="00814B37"/>
    <w:rsid w:val="0090345E"/>
    <w:rsid w:val="009D003A"/>
    <w:rsid w:val="00B15069"/>
    <w:rsid w:val="00BF7C11"/>
    <w:rsid w:val="00D40A21"/>
    <w:rsid w:val="00D65DEB"/>
    <w:rsid w:val="00E2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73020"/>
    <w:pPr>
      <w:spacing w:before="100" w:after="100"/>
      <w:ind w:firstLine="708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273020"/>
    <w:rPr>
      <w:rFonts w:ascii="Arial" w:eastAsia="Times New Roman" w:hAnsi="Arial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27302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730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273020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7302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730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D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D0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Vinatea</dc:creator>
  <cp:lastModifiedBy>TIC2-CCA</cp:lastModifiedBy>
  <cp:revision>2</cp:revision>
  <cp:lastPrinted>2016-03-11T21:52:00Z</cp:lastPrinted>
  <dcterms:created xsi:type="dcterms:W3CDTF">2016-05-30T19:57:00Z</dcterms:created>
  <dcterms:modified xsi:type="dcterms:W3CDTF">2016-05-30T19:57:00Z</dcterms:modified>
</cp:coreProperties>
</file>